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D1" w:rsidRDefault="00CF6BD1" w:rsidP="00CF6BD1">
      <w:pPr>
        <w:spacing w:line="240" w:lineRule="auto"/>
        <w:rPr>
          <w:rFonts w:cs="Calibri"/>
          <w:b/>
          <w:bCs/>
          <w:color w:val="FFFFFF"/>
          <w:sz w:val="36"/>
          <w:szCs w:val="36"/>
        </w:rPr>
      </w:pPr>
    </w:p>
    <w:p w:rsidR="00CF6BD1" w:rsidRDefault="00CF6BD1" w:rsidP="006F0296">
      <w:pPr>
        <w:spacing w:line="240" w:lineRule="auto"/>
        <w:jc w:val="right"/>
        <w:rPr>
          <w:rFonts w:cs="Calibri"/>
          <w:b/>
          <w:bCs/>
          <w:color w:val="FFFFFF"/>
          <w:sz w:val="36"/>
          <w:szCs w:val="36"/>
        </w:rPr>
      </w:pPr>
    </w:p>
    <w:p w:rsidR="00CF6BD1" w:rsidRDefault="00532AF7" w:rsidP="00CF6BD1">
      <w:pPr>
        <w:spacing w:line="240" w:lineRule="auto"/>
        <w:rPr>
          <w:rFonts w:cs="Calibri"/>
          <w:b/>
          <w:bCs/>
          <w:color w:val="FFFFFF"/>
          <w:sz w:val="36"/>
          <w:szCs w:val="36"/>
        </w:rPr>
      </w:pPr>
      <w:r>
        <w:rPr>
          <w:rFonts w:cs="Calibri"/>
          <w:b/>
          <w:bCs/>
          <w:noProof/>
          <w:color w:val="FFFFFF"/>
          <w:sz w:val="36"/>
          <w:szCs w:val="36"/>
        </w:rPr>
        <w:drawing>
          <wp:anchor distT="0" distB="0" distL="114300" distR="114300" simplePos="0" relativeHeight="251713536" behindDoc="0" locked="0" layoutInCell="1" allowOverlap="1" wp14:anchorId="42DBB391" wp14:editId="01848CE8">
            <wp:simplePos x="0" y="0"/>
            <wp:positionH relativeFrom="column">
              <wp:posOffset>1343025</wp:posOffset>
            </wp:positionH>
            <wp:positionV relativeFrom="paragraph">
              <wp:posOffset>184785</wp:posOffset>
            </wp:positionV>
            <wp:extent cx="4647565" cy="1072515"/>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7565" cy="1072515"/>
                    </a:xfrm>
                    <a:prstGeom prst="rect">
                      <a:avLst/>
                    </a:prstGeom>
                    <a:noFill/>
                  </pic:spPr>
                </pic:pic>
              </a:graphicData>
            </a:graphic>
            <wp14:sizeRelH relativeFrom="page">
              <wp14:pctWidth>0</wp14:pctWidth>
            </wp14:sizeRelH>
            <wp14:sizeRelV relativeFrom="page">
              <wp14:pctHeight>0</wp14:pctHeight>
            </wp14:sizeRelV>
          </wp:anchor>
        </w:drawing>
      </w:r>
    </w:p>
    <w:p w:rsidR="00CF6BD1" w:rsidRPr="00A61ABE" w:rsidRDefault="00CF6BD1" w:rsidP="00CF6BD1">
      <w:pPr>
        <w:spacing w:line="240" w:lineRule="auto"/>
        <w:rPr>
          <w:rFonts w:cs="Calibri"/>
          <w:b/>
          <w:bCs/>
          <w:color w:val="1F497D" w:themeColor="text2"/>
          <w:sz w:val="36"/>
          <w:szCs w:val="36"/>
        </w:rPr>
      </w:pPr>
    </w:p>
    <w:p w:rsidR="00532AF7" w:rsidRDefault="00532AF7" w:rsidP="00CF6BD1">
      <w:pPr>
        <w:pStyle w:val="Title"/>
        <w:rPr>
          <w:sz w:val="72"/>
          <w:szCs w:val="72"/>
        </w:rPr>
      </w:pPr>
    </w:p>
    <w:p w:rsidR="00532AF7" w:rsidRDefault="00532AF7" w:rsidP="00CF6BD1">
      <w:pPr>
        <w:pStyle w:val="Title"/>
        <w:rPr>
          <w:sz w:val="72"/>
          <w:szCs w:val="72"/>
        </w:rPr>
      </w:pPr>
    </w:p>
    <w:p w:rsidR="00CF6BD1" w:rsidRDefault="00CF6BD1" w:rsidP="00CF6BD1">
      <w:pPr>
        <w:pStyle w:val="Title"/>
        <w:rPr>
          <w:sz w:val="72"/>
          <w:szCs w:val="72"/>
        </w:rPr>
      </w:pPr>
      <w:r w:rsidRPr="00A61ABE">
        <w:rPr>
          <w:sz w:val="72"/>
          <w:szCs w:val="72"/>
        </w:rPr>
        <w:t xml:space="preserve">Water, sanitation and hygiene (WASH) governance training programme </w:t>
      </w:r>
    </w:p>
    <w:p w:rsidR="00CF6BD1" w:rsidRPr="00A61ABE" w:rsidRDefault="006F0296" w:rsidP="00CF6BD1">
      <w:pPr>
        <w:rPr>
          <w:lang w:val="en-US" w:eastAsia="en-US" w:bidi="en-US"/>
        </w:rPr>
      </w:pPr>
      <w:r>
        <w:rPr>
          <w:noProof/>
          <w:color w:val="FFFFFF"/>
        </w:rPr>
        <mc:AlternateContent>
          <mc:Choice Requires="wpg">
            <w:drawing>
              <wp:anchor distT="0" distB="0" distL="114300" distR="114300" simplePos="0" relativeHeight="251709440" behindDoc="1" locked="0" layoutInCell="1" allowOverlap="1" wp14:anchorId="4C5D81F0" wp14:editId="3A4EA436">
                <wp:simplePos x="0" y="0"/>
                <wp:positionH relativeFrom="column">
                  <wp:posOffset>-1063425</wp:posOffset>
                </wp:positionH>
                <wp:positionV relativeFrom="paragraph">
                  <wp:posOffset>132080</wp:posOffset>
                </wp:positionV>
                <wp:extent cx="8272145" cy="1762125"/>
                <wp:effectExtent l="19050" t="19050" r="33655" b="47625"/>
                <wp:wrapNone/>
                <wp:docPr id="30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72145" cy="1762125"/>
                          <a:chOff x="-233" y="0"/>
                          <a:chExt cx="13027" cy="1980"/>
                        </a:xfrm>
                      </wpg:grpSpPr>
                      <wps:wsp>
                        <wps:cNvPr id="309" name="AutoShape 15"/>
                        <wps:cNvSpPr>
                          <a:spLocks noChangeArrowheads="1"/>
                        </wps:cNvSpPr>
                        <wps:spPr bwMode="auto">
                          <a:xfrm flipH="1">
                            <a:off x="-233" y="0"/>
                            <a:ext cx="12660" cy="782"/>
                          </a:xfrm>
                          <a:prstGeom prst="wave">
                            <a:avLst>
                              <a:gd name="adj1" fmla="val 13005"/>
                              <a:gd name="adj2" fmla="val 0"/>
                            </a:avLst>
                          </a:prstGeom>
                          <a:solidFill>
                            <a:srgbClr val="17365D"/>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t" anchorCtr="0" upright="1">
                          <a:noAutofit/>
                        </wps:bodyPr>
                      </wps:wsp>
                      <wps:wsp>
                        <wps:cNvPr id="310" name="AutoShape 16"/>
                        <wps:cNvSpPr>
                          <a:spLocks noChangeArrowheads="1"/>
                        </wps:cNvSpPr>
                        <wps:spPr bwMode="auto">
                          <a:xfrm flipH="1">
                            <a:off x="-136" y="0"/>
                            <a:ext cx="12930" cy="1980"/>
                          </a:xfrm>
                          <a:prstGeom prst="wave">
                            <a:avLst>
                              <a:gd name="adj1" fmla="val 13005"/>
                              <a:gd name="adj2" fmla="val 0"/>
                            </a:avLst>
                          </a:prstGeom>
                          <a:solidFill>
                            <a:srgbClr val="548DD4"/>
                          </a:solidFill>
                          <a:ln w="381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83.75pt;margin-top:10.4pt;width:651.35pt;height:138.75pt;z-index:-251607040" coordorigin="-233" coordsize="13027,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5" o:spid="_x0000_s1027" type="#_x0000_t64" style="position:absolute;left:-233;width:12660;height:78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5fgMIA&#10;AADcAAAADwAAAGRycy9kb3ducmV2LnhtbESPQWsCMRSE74L/IbyCN81WQdatUYpSKN66luLxsXlu&#10;gpuXJYm6/ntTKPQ4zMw3zHo7uE7cKETrWcHrrABB3HhtuVXwffyYliBiQtbYeSYFD4qw3YxHa6y0&#10;v/MX3erUigzhWKECk1JfSRkbQw7jzPfE2Tv74DBlGVqpA94z3HVyXhRL6dByXjDY085Qc6mvTkGo&#10;T7Y8sJZ0vujSXA/Hn6XdKzV5Gd7fQCQa0n/4r/2pFSyKF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l+AwgAAANwAAAAPAAAAAAAAAAAAAAAAAJgCAABkcnMvZG93&#10;bnJldi54bWxQSwUGAAAAAAQABAD1AAAAhwMAAAAA&#10;" fillcolor="#17365d" strokecolor="#f2f2f2" strokeweight="3pt">
                  <v:shadow color="#4e6128" opacity=".5" offset="1pt"/>
                </v:shape>
                <v:shape id="AutoShape 16" o:spid="_x0000_s1028" type="#_x0000_t64" style="position:absolute;left:-136;width:12930;height:19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9OYsIA&#10;AADcAAAADwAAAGRycy9kb3ducmV2LnhtbERPTWsCMRC9F/ofwhS8iGZtoZStUaSgVLCHalGPw2a6&#10;uzSZLElc13/fORR6fLzv+XLwTvUUUxvYwGxagCKugm25NvB1WE9eQKWMbNEFJgM3SrBc3N/NsbTh&#10;yp/U73OtJIRTiQaanLtS61Q15DFNQ0cs3HeIHrPAWGsb8Srh3unHonjWHluWhgY7emuo+tlfvJRc&#10;dufTETcfbpzWbjWu+7jdaGNGD8PqFVSmIf+L/9zv1sDTTObLGTkC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05iwgAAANwAAAAPAAAAAAAAAAAAAAAAAJgCAABkcnMvZG93&#10;bnJldi54bWxQSwUGAAAAAAQABAD1AAAAhwMAAAAA&#10;" fillcolor="#548dd4" strokecolor="#f2f2f2" strokeweight="3pt">
                  <v:shadow on="t" color="#4e6128" opacity=".5" offset="1pt"/>
                </v:shape>
              </v:group>
            </w:pict>
          </mc:Fallback>
        </mc:AlternateContent>
      </w:r>
    </w:p>
    <w:p w:rsidR="00CF6BD1" w:rsidRDefault="00CF6BD1" w:rsidP="00CF6BD1">
      <w:pPr>
        <w:rPr>
          <w:lang w:val="en-US" w:eastAsia="en-US" w:bidi="en-US"/>
        </w:rPr>
      </w:pPr>
    </w:p>
    <w:p w:rsidR="00CF6BD1" w:rsidRPr="00A61ABE" w:rsidRDefault="006F0296" w:rsidP="00CF6BD1">
      <w:pPr>
        <w:rPr>
          <w:lang w:val="en-US" w:eastAsia="en-US" w:bidi="en-US"/>
        </w:rPr>
      </w:pPr>
      <w:r>
        <w:rPr>
          <w:noProof/>
          <w:color w:val="FFFFFF"/>
        </w:rPr>
        <mc:AlternateContent>
          <mc:Choice Requires="wps">
            <w:drawing>
              <wp:anchor distT="0" distB="0" distL="114300" distR="114300" simplePos="0" relativeHeight="251664384" behindDoc="0" locked="0" layoutInCell="1" allowOverlap="1" wp14:anchorId="7422A7E8" wp14:editId="70906717">
                <wp:simplePos x="0" y="0"/>
                <wp:positionH relativeFrom="column">
                  <wp:posOffset>-76200</wp:posOffset>
                </wp:positionH>
                <wp:positionV relativeFrom="paragraph">
                  <wp:posOffset>446405</wp:posOffset>
                </wp:positionV>
                <wp:extent cx="4657090" cy="716280"/>
                <wp:effectExtent l="0" t="0" r="0" b="0"/>
                <wp:wrapNone/>
                <wp:docPr id="23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AC7" w:rsidRPr="00A61ABE" w:rsidRDefault="002F7AC7" w:rsidP="00CF6BD1">
                            <w:pPr>
                              <w:pStyle w:val="Title"/>
                              <w:rPr>
                                <w:color w:val="FFFFFF" w:themeColor="background1"/>
                              </w:rPr>
                            </w:pPr>
                            <w:r w:rsidRPr="00A61ABE">
                              <w:rPr>
                                <w:color w:val="FFFFFF" w:themeColor="background1"/>
                              </w:rPr>
                              <w:t>FACILITATOR’S GUIDE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6pt;margin-top:35.15pt;width:366.7pt;height:56.4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0iUtwIAALw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" filled="f" stroked="f">
                <v:textbox style="mso-fit-shape-to-text:t">
                  <w:txbxContent>
                    <w:p w:rsidR="006842CF" w:rsidRPr="00A61ABE" w:rsidRDefault="006842CF" w:rsidP="00CF6BD1">
                      <w:pPr>
                        <w:pStyle w:val="Title"/>
                        <w:rPr>
                          <w:color w:val="FFFFFF" w:themeColor="background1"/>
                        </w:rPr>
                      </w:pPr>
                      <w:r w:rsidRPr="00A61ABE">
                        <w:rPr>
                          <w:color w:val="FFFFFF" w:themeColor="background1"/>
                        </w:rPr>
                        <w:t>FACILITATOR’S GUIDE</w:t>
                      </w:r>
                    </w:p>
                  </w:txbxContent>
                </v:textbox>
              </v:shape>
            </w:pict>
          </mc:Fallback>
        </mc:AlternateContent>
      </w:r>
      <w:r>
        <w:rPr>
          <w:noProof/>
          <w:color w:val="FFFFFF"/>
        </w:rPr>
        <w:drawing>
          <wp:anchor distT="0" distB="0" distL="114300" distR="114300" simplePos="0" relativeHeight="251707392" behindDoc="1" locked="0" layoutInCell="1" allowOverlap="1" wp14:anchorId="748CF720" wp14:editId="5EF18122">
            <wp:simplePos x="0" y="0"/>
            <wp:positionH relativeFrom="column">
              <wp:posOffset>-1853947</wp:posOffset>
            </wp:positionH>
            <wp:positionV relativeFrom="paragraph">
              <wp:posOffset>534302</wp:posOffset>
            </wp:positionV>
            <wp:extent cx="9060815" cy="6111875"/>
            <wp:effectExtent l="0" t="0" r="6985" b="3175"/>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60815" cy="6111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F6BD1" w:rsidRDefault="00CF6BD1" w:rsidP="00CF6BD1">
      <w:pPr>
        <w:pStyle w:val="Title"/>
        <w:rPr>
          <w:color w:val="FFFFFF"/>
        </w:rPr>
        <w:sectPr w:rsidR="00CF6BD1" w:rsidSect="006F0296">
          <w:headerReference w:type="default" r:id="rId11"/>
          <w:footerReference w:type="default" r:id="rId12"/>
          <w:headerReference w:type="first" r:id="rId13"/>
          <w:footerReference w:type="first" r:id="rId14"/>
          <w:pgSz w:w="11906" w:h="16838"/>
          <w:pgMar w:top="1440" w:right="1440" w:bottom="1440" w:left="1440" w:header="850" w:footer="708" w:gutter="0"/>
          <w:cols w:space="708"/>
          <w:titlePg/>
          <w:docGrid w:linePitch="360"/>
        </w:sectPr>
      </w:pPr>
    </w:p>
    <w:p w:rsidR="00CF6BD1" w:rsidRDefault="00CF6BD1" w:rsidP="00CF6BD1">
      <w:pPr>
        <w:spacing w:line="240" w:lineRule="auto"/>
        <w:rPr>
          <w:rFonts w:cs="Calibri"/>
          <w:b/>
          <w:bCs/>
          <w:color w:val="FFFFFF"/>
          <w:sz w:val="36"/>
          <w:szCs w:val="36"/>
        </w:rPr>
      </w:pPr>
    </w:p>
    <w:p w:rsidR="00CF6BD1" w:rsidRDefault="00CF6BD1" w:rsidP="00CF6BD1"/>
    <w:p w:rsidR="00C73BA0" w:rsidRDefault="00C73BA0" w:rsidP="00C73BA0">
      <w:bookmarkStart w:id="0" w:name="_Toc190149099"/>
      <w:bookmarkStart w:id="1" w:name="_Toc190150419"/>
      <w:bookmarkStart w:id="2" w:name="_Toc190860132"/>
      <w:bookmarkStart w:id="3" w:name="_Toc253088899"/>
    </w:p>
    <w:p w:rsidR="00C73BA0" w:rsidRPr="00C73BA0" w:rsidRDefault="00C73BA0" w:rsidP="00C73BA0">
      <w:pPr>
        <w:pStyle w:val="Title"/>
        <w:rPr>
          <w:b/>
          <w:color w:val="1F497D" w:themeColor="text2"/>
          <w:sz w:val="24"/>
          <w:szCs w:val="24"/>
        </w:rPr>
      </w:pPr>
      <w:r w:rsidRPr="00C73BA0">
        <w:rPr>
          <w:b/>
          <w:color w:val="1F497D" w:themeColor="text2"/>
          <w:sz w:val="24"/>
          <w:szCs w:val="24"/>
        </w:rPr>
        <w:t xml:space="preserve">Water, sanitation and hygiene (WASH) governance training programme </w:t>
      </w:r>
    </w:p>
    <w:p w:rsidR="00C73BA0" w:rsidRPr="00C73BA0" w:rsidRDefault="00C73BA0" w:rsidP="00C73BA0">
      <w:pPr>
        <w:rPr>
          <w:lang w:val="en-US" w:eastAsia="en-US" w:bidi="en-US"/>
        </w:rPr>
      </w:pPr>
      <w:r w:rsidRPr="00C73BA0">
        <w:rPr>
          <w:lang w:val="en-US" w:eastAsia="en-US" w:bidi="en-US"/>
        </w:rPr>
        <w:t>Developed by:</w:t>
      </w:r>
    </w:p>
    <w:p w:rsidR="00C73BA0" w:rsidRPr="00C73BA0" w:rsidRDefault="00C73BA0" w:rsidP="00C73BA0"/>
    <w:p w:rsidR="00C73BA0" w:rsidRPr="00C73BA0" w:rsidRDefault="00C73BA0" w:rsidP="00C73BA0">
      <w:proofErr w:type="gramStart"/>
      <w:r w:rsidRPr="00C73BA0">
        <w:rPr>
          <w:b/>
          <w:color w:val="1F497D" w:themeColor="text2"/>
        </w:rPr>
        <w:t>IRC International Water and Sanitation Centre</w:t>
      </w:r>
      <w:r w:rsidRPr="00C73BA0">
        <w:rPr>
          <w:b/>
          <w:color w:val="1F497D" w:themeColor="text2"/>
        </w:rPr>
        <w:br/>
      </w:r>
      <w:r w:rsidRPr="00C73BA0">
        <w:t>P.O. Box 82327</w:t>
      </w:r>
      <w:r w:rsidRPr="00C73BA0">
        <w:br/>
        <w:t>2508 EH The Hague, the Netherlands</w:t>
      </w:r>
      <w:r w:rsidRPr="00C73BA0">
        <w:br/>
        <w:t>tel. +31 (0)70 30440</w:t>
      </w:r>
      <w:r>
        <w:t>00</w:t>
      </w:r>
      <w:r w:rsidRPr="00C73BA0">
        <w:br/>
        <w:t>fax.</w:t>
      </w:r>
      <w:proofErr w:type="gramEnd"/>
      <w:r w:rsidRPr="00C73BA0">
        <w:t xml:space="preserve"> +31 (0)70 3044044</w:t>
      </w:r>
    </w:p>
    <w:p w:rsidR="00C73BA0" w:rsidRPr="00C73BA0" w:rsidRDefault="00C73BA0" w:rsidP="00C73BA0">
      <w:pPr>
        <w:rPr>
          <w:lang w:val="nl-NL"/>
        </w:rPr>
      </w:pPr>
      <w:proofErr w:type="gramStart"/>
      <w:r w:rsidRPr="00C73BA0">
        <w:t>website</w:t>
      </w:r>
      <w:proofErr w:type="gramEnd"/>
      <w:r w:rsidRPr="00C73BA0">
        <w:t xml:space="preserve">: </w:t>
      </w:r>
      <w:hyperlink r:id="rId15" w:tgtFrame="_blank" w:history="1">
        <w:r w:rsidRPr="00C73BA0">
          <w:rPr>
            <w:rStyle w:val="Hyperlink"/>
          </w:rPr>
          <w:t>www.irc.nl</w:t>
        </w:r>
      </w:hyperlink>
    </w:p>
    <w:p w:rsidR="00C73BA0" w:rsidRDefault="00532AF7" w:rsidP="00C73BA0">
      <w:pPr>
        <w:rPr>
          <w:lang w:val="nl-NL"/>
        </w:rPr>
      </w:pPr>
      <w:r>
        <w:rPr>
          <w:noProof/>
        </w:rPr>
        <w:drawing>
          <wp:anchor distT="0" distB="0" distL="114300" distR="114300" simplePos="0" relativeHeight="251714560" behindDoc="0" locked="0" layoutInCell="1" allowOverlap="1" wp14:anchorId="74A47398" wp14:editId="63F38248">
            <wp:simplePos x="0" y="0"/>
            <wp:positionH relativeFrom="column">
              <wp:posOffset>-66675</wp:posOffset>
            </wp:positionH>
            <wp:positionV relativeFrom="paragraph">
              <wp:posOffset>153670</wp:posOffset>
            </wp:positionV>
            <wp:extent cx="3322320" cy="766445"/>
            <wp:effectExtent l="0" t="0" r="0" b="0"/>
            <wp:wrapNone/>
            <wp:docPr id="15" name="Picture 15" descr="http://www.irc.nl/irclogo/irc_name_hig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c.nl/irclogo/irc_name_high.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22320" cy="766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BA0" w:rsidRDefault="00532AF7" w:rsidP="00C73BA0">
      <w:pPr>
        <w:rPr>
          <w:lang w:val="en-US"/>
        </w:rPr>
      </w:pPr>
      <w:r>
        <w:rPr>
          <w:rFonts w:cs="Arial"/>
          <w:noProof/>
        </w:rPr>
        <w:drawing>
          <wp:anchor distT="0" distB="0" distL="114300" distR="114300" simplePos="0" relativeHeight="251711488" behindDoc="1" locked="0" layoutInCell="1" allowOverlap="1" wp14:anchorId="4C07BB35" wp14:editId="5FA5BF30">
            <wp:simplePos x="0" y="0"/>
            <wp:positionH relativeFrom="column">
              <wp:posOffset>3593465</wp:posOffset>
            </wp:positionH>
            <wp:positionV relativeFrom="paragraph">
              <wp:posOffset>59055</wp:posOffset>
            </wp:positionV>
            <wp:extent cx="1805305" cy="653415"/>
            <wp:effectExtent l="0" t="0" r="4445" b="0"/>
            <wp:wrapNone/>
            <wp:docPr id="312" name="Picture 62" descr="GLOWS-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LOWS-Horiz"/>
                    <pic:cNvPicPr>
                      <a:picLocks noChangeAspect="1" noChangeArrowheads="1"/>
                    </pic:cNvPicPr>
                  </pic:nvPicPr>
                  <pic:blipFill>
                    <a:blip r:embed="rId17" cstate="print"/>
                    <a:srcRect/>
                    <a:stretch>
                      <a:fillRect/>
                    </a:stretch>
                  </pic:blipFill>
                  <pic:spPr bwMode="auto">
                    <a:xfrm>
                      <a:off x="0" y="0"/>
                      <a:ext cx="1805305" cy="653415"/>
                    </a:xfrm>
                    <a:prstGeom prst="rect">
                      <a:avLst/>
                    </a:prstGeom>
                    <a:noFill/>
                    <a:ln w="9525">
                      <a:noFill/>
                      <a:miter lim="800000"/>
                      <a:headEnd/>
                      <a:tailEnd/>
                    </a:ln>
                  </pic:spPr>
                </pic:pic>
              </a:graphicData>
            </a:graphic>
          </wp:anchor>
        </w:drawing>
      </w:r>
    </w:p>
    <w:p w:rsidR="00C73BA0" w:rsidRDefault="00C73BA0" w:rsidP="00C73BA0">
      <w:pPr>
        <w:rPr>
          <w:lang w:val="en-US"/>
        </w:rPr>
      </w:pPr>
    </w:p>
    <w:p w:rsidR="00C73BA0" w:rsidRDefault="00C73BA0" w:rsidP="00C73BA0">
      <w:pPr>
        <w:rPr>
          <w:lang w:val="en-US"/>
        </w:rPr>
      </w:pPr>
      <w:r>
        <w:rPr>
          <w:lang w:val="en-US"/>
        </w:rPr>
        <w:t xml:space="preserve">November 2011, Den Haag, </w:t>
      </w:r>
      <w:proofErr w:type="gramStart"/>
      <w:r>
        <w:rPr>
          <w:lang w:val="en-US"/>
        </w:rPr>
        <w:t>The</w:t>
      </w:r>
      <w:proofErr w:type="gramEnd"/>
      <w:r>
        <w:rPr>
          <w:lang w:val="en-US"/>
        </w:rPr>
        <w:t xml:space="preserve"> Netherlands</w:t>
      </w:r>
    </w:p>
    <w:p w:rsidR="00C73BA0" w:rsidRDefault="00C73BA0" w:rsidP="00C73BA0"/>
    <w:p w:rsidR="00C73BA0" w:rsidRDefault="00C73BA0" w:rsidP="00C73BA0">
      <w:r>
        <w:t xml:space="preserve">The entire WASH governance training programme can be found electronically at: </w:t>
      </w:r>
      <w:hyperlink r:id="rId18" w:history="1">
        <w:r>
          <w:rPr>
            <w:rStyle w:val="Hyperlink"/>
          </w:rPr>
          <w:t>http://www.washgovernance.com/</w:t>
        </w:r>
      </w:hyperlink>
    </w:p>
    <w:p w:rsidR="00C83CF8" w:rsidRDefault="00C83CF8" w:rsidP="00C73BA0"/>
    <w:p w:rsidR="00C83CF8" w:rsidRPr="00C83CF8" w:rsidRDefault="00C83CF8" w:rsidP="00C73BA0">
      <w:pPr>
        <w:rPr>
          <w:color w:val="1F497D" w:themeColor="text2"/>
          <w:sz w:val="24"/>
          <w:szCs w:val="24"/>
        </w:rPr>
      </w:pPr>
      <w:r w:rsidRPr="00C83CF8">
        <w:rPr>
          <w:color w:val="1F497D" w:themeColor="text2"/>
          <w:sz w:val="24"/>
          <w:szCs w:val="24"/>
        </w:rPr>
        <w:t xml:space="preserve">Acknowledgements </w:t>
      </w:r>
    </w:p>
    <w:p w:rsidR="00C83CF8" w:rsidRDefault="00C83CF8" w:rsidP="00C73BA0">
      <w:r>
        <w:t>This WASH governance programme was prepared by IRC International Water and Sanitation Centre under the auspices of</w:t>
      </w:r>
      <w:r w:rsidR="00F05014">
        <w:t xml:space="preserve"> IRC’s local governance thematic programme and the</w:t>
      </w:r>
      <w:r>
        <w:t xml:space="preserve"> Global Water for Sustainability (GLOWS) Programme of the </w:t>
      </w:r>
      <w:r w:rsidR="00D90DC0">
        <w:t xml:space="preserve">Florida International </w:t>
      </w:r>
      <w:r>
        <w:t>University</w:t>
      </w:r>
      <w:r w:rsidR="00D90DC0">
        <w:t>.</w:t>
      </w:r>
      <w:r>
        <w:t xml:space="preserve">  </w:t>
      </w:r>
      <w:r w:rsidR="00F05014">
        <w:t xml:space="preserve"> </w:t>
      </w:r>
      <w:r>
        <w:t>Many of the materials in this programme are part of IRC’s WASH resources</w:t>
      </w:r>
      <w:r w:rsidR="00F05014">
        <w:t xml:space="preserve">.  Through the CAPWASH programme of </w:t>
      </w:r>
      <w:r>
        <w:t xml:space="preserve">GLOWS and the financial </w:t>
      </w:r>
      <w:r w:rsidR="00D90DC0">
        <w:t>contribution from USAID</w:t>
      </w:r>
      <w:r w:rsidR="00F05014">
        <w:t xml:space="preserve"> these materials have been updated into the WASH governance training programme.</w:t>
      </w:r>
      <w:r w:rsidR="00D90DC0">
        <w:t xml:space="preserve"> </w:t>
      </w:r>
    </w:p>
    <w:p w:rsidR="008235BB" w:rsidRDefault="008235BB" w:rsidP="008235BB"/>
    <w:p w:rsidR="008235BB" w:rsidRDefault="008235BB" w:rsidP="008235BB">
      <w:r>
        <w:t xml:space="preserve">The programme was designed by Jean de la Harpe with inputs from Alana Potter, Deirdre Casella and Kerry Harris.   The material draws upon the thematic content and contributions of various IRC staff working in the WASH sector. </w:t>
      </w:r>
    </w:p>
    <w:p w:rsidR="00270076" w:rsidRDefault="00270076" w:rsidP="008235BB"/>
    <w:p w:rsidR="00270076" w:rsidRDefault="00270076" w:rsidP="00270076">
      <w:r>
        <w:rPr>
          <w:noProof/>
          <w:color w:val="0000FF"/>
        </w:rPr>
        <w:drawing>
          <wp:inline distT="0" distB="0" distL="0" distR="0" wp14:anchorId="05A0035A" wp14:editId="66AD4A04">
            <wp:extent cx="1045210" cy="368300"/>
            <wp:effectExtent l="0" t="0" r="2540" b="0"/>
            <wp:docPr id="6" name="Picture 6" descr="Description: Creative Commons Licens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reative Commons License"/>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045210" cy="368300"/>
                    </a:xfrm>
                    <a:prstGeom prst="rect">
                      <a:avLst/>
                    </a:prstGeom>
                    <a:noFill/>
                    <a:ln>
                      <a:noFill/>
                    </a:ln>
                  </pic:spPr>
                </pic:pic>
              </a:graphicData>
            </a:graphic>
          </wp:inline>
        </w:drawing>
      </w:r>
    </w:p>
    <w:p w:rsidR="00816024" w:rsidRPr="00816024" w:rsidRDefault="00270076" w:rsidP="00816024">
      <w:pPr>
        <w:rPr>
          <w:color w:val="000000" w:themeColor="text1"/>
        </w:rPr>
      </w:pPr>
      <w:r>
        <w:t xml:space="preserve">IRC WASH governance training programme by </w:t>
      </w:r>
      <w:hyperlink r:id="rId22" w:history="1">
        <w:r>
          <w:rPr>
            <w:rStyle w:val="Hyperlink"/>
          </w:rPr>
          <w:t>IRC International Water and Sanitation Centre</w:t>
        </w:r>
      </w:hyperlink>
      <w:r>
        <w:t xml:space="preserve"> is licensed under the </w:t>
      </w:r>
      <w:hyperlink r:id="rId23" w:history="1">
        <w:r>
          <w:rPr>
            <w:rStyle w:val="Hyperlink"/>
          </w:rPr>
          <w:t>Creative Commons Attribution-ShareAlike 3.0 Unported License</w:t>
        </w:r>
      </w:hyperlink>
      <w:r>
        <w:t>.</w:t>
      </w:r>
      <w:r w:rsidR="00816024">
        <w:t xml:space="preserve">  </w:t>
      </w:r>
      <w:r>
        <w:t xml:space="preserve">The programme is based on materials at </w:t>
      </w:r>
      <w:hyperlink r:id="rId24" w:history="1">
        <w:r w:rsidR="00816024" w:rsidRPr="00B04D5A">
          <w:rPr>
            <w:rStyle w:val="Hyperlink"/>
          </w:rPr>
          <w:t>www.washgovernance.com/</w:t>
        </w:r>
      </w:hyperlink>
      <w:r w:rsidR="00816024">
        <w:t xml:space="preserve">.  It </w:t>
      </w:r>
      <w:r w:rsidR="00816024" w:rsidRPr="00816024">
        <w:rPr>
          <w:color w:val="000000" w:themeColor="text1"/>
          <w:lang w:val="en-US"/>
        </w:rPr>
        <w:t xml:space="preserve">should be referenced as follows:  IRC, 2011.  </w:t>
      </w:r>
      <w:r w:rsidR="00816024" w:rsidRPr="00816024">
        <w:rPr>
          <w:i/>
          <w:iCs/>
          <w:color w:val="000000" w:themeColor="text1"/>
          <w:lang w:val="en-US"/>
        </w:rPr>
        <w:t>WASH governance training programme</w:t>
      </w:r>
      <w:r w:rsidR="00816024" w:rsidRPr="00816024">
        <w:rPr>
          <w:color w:val="000000" w:themeColor="text1"/>
          <w:lang w:val="en-US"/>
        </w:rPr>
        <w:t>, Den Haag, The Netherlands</w:t>
      </w:r>
      <w:r w:rsidR="00816024" w:rsidRPr="00816024">
        <w:rPr>
          <w:b/>
          <w:bCs/>
          <w:i/>
          <w:iCs/>
          <w:color w:val="000000" w:themeColor="text1"/>
          <w:lang w:val="en-US"/>
        </w:rPr>
        <w:t> </w:t>
      </w:r>
      <w:hyperlink r:id="rId25" w:history="1">
        <w:r w:rsidR="00816024" w:rsidRPr="00816024">
          <w:rPr>
            <w:rStyle w:val="Hyperlink"/>
          </w:rPr>
          <w:t>www.washgovernance.com</w:t>
        </w:r>
      </w:hyperlink>
      <w:r w:rsidR="00816024">
        <w:rPr>
          <w:color w:val="0000FF"/>
        </w:rPr>
        <w:t>/</w:t>
      </w:r>
    </w:p>
    <w:p w:rsidR="00270076" w:rsidRDefault="00270076" w:rsidP="008235BB"/>
    <w:p w:rsidR="00C73BA0" w:rsidRDefault="008235BB">
      <w:pPr>
        <w:spacing w:after="200"/>
      </w:pPr>
      <w:r>
        <w:br w:type="page"/>
      </w:r>
    </w:p>
    <w:sdt>
      <w:sdtPr>
        <w:rPr>
          <w:rFonts w:ascii="Candara" w:eastAsia="Times New Roman" w:hAnsi="Candara" w:cs="Times New Roman"/>
          <w:b w:val="0"/>
          <w:bCs w:val="0"/>
          <w:color w:val="auto"/>
          <w:sz w:val="22"/>
          <w:szCs w:val="22"/>
          <w:lang w:val="en-GB" w:eastAsia="en-GB"/>
        </w:rPr>
        <w:id w:val="1922362235"/>
        <w:docPartObj>
          <w:docPartGallery w:val="Table of Contents"/>
          <w:docPartUnique/>
        </w:docPartObj>
      </w:sdtPr>
      <w:sdtEndPr>
        <w:rPr>
          <w:noProof/>
        </w:rPr>
      </w:sdtEndPr>
      <w:sdtContent>
        <w:p w:rsidR="00F05579" w:rsidRDefault="00F05579">
          <w:pPr>
            <w:pStyle w:val="TOCHeading"/>
          </w:pPr>
          <w:r>
            <w:t>Contents</w:t>
          </w:r>
        </w:p>
        <w:p w:rsidR="00C06DA0" w:rsidRDefault="00F05579">
          <w:pPr>
            <w:pStyle w:val="TOC1"/>
            <w:rPr>
              <w:rFonts w:asciiTheme="minorHAnsi" w:eastAsiaTheme="minorEastAsia" w:hAnsiTheme="minorHAnsi" w:cstheme="minorBidi"/>
              <w:b w:val="0"/>
              <w:color w:val="auto"/>
              <w:sz w:val="22"/>
              <w:szCs w:val="22"/>
            </w:rPr>
          </w:pPr>
          <w:r>
            <w:fldChar w:fldCharType="begin"/>
          </w:r>
          <w:r>
            <w:instrText xml:space="preserve"> TOC \o "1-3" \h \z \u </w:instrText>
          </w:r>
          <w:r>
            <w:fldChar w:fldCharType="separate"/>
          </w:r>
          <w:hyperlink w:anchor="_Toc308336180" w:history="1">
            <w:r w:rsidR="00C06DA0" w:rsidRPr="00707AE4">
              <w:rPr>
                <w:rStyle w:val="Hyperlink"/>
              </w:rPr>
              <w:t>WASH Governance Training Programme</w:t>
            </w:r>
            <w:r w:rsidR="00C06DA0">
              <w:rPr>
                <w:webHidden/>
              </w:rPr>
              <w:tab/>
            </w:r>
            <w:r w:rsidR="00C06DA0">
              <w:rPr>
                <w:webHidden/>
              </w:rPr>
              <w:fldChar w:fldCharType="begin"/>
            </w:r>
            <w:r w:rsidR="00C06DA0">
              <w:rPr>
                <w:webHidden/>
              </w:rPr>
              <w:instrText xml:space="preserve"> PAGEREF _Toc308336180 \h </w:instrText>
            </w:r>
            <w:r w:rsidR="00C06DA0">
              <w:rPr>
                <w:webHidden/>
              </w:rPr>
            </w:r>
            <w:r w:rsidR="00C06DA0">
              <w:rPr>
                <w:webHidden/>
              </w:rPr>
              <w:fldChar w:fldCharType="separate"/>
            </w:r>
            <w:r w:rsidR="003C1859">
              <w:rPr>
                <w:webHidden/>
              </w:rPr>
              <w:t>4</w:t>
            </w:r>
            <w:r w:rsidR="00C06DA0">
              <w:rPr>
                <w:webHidden/>
              </w:rPr>
              <w:fldChar w:fldCharType="end"/>
            </w:r>
          </w:hyperlink>
        </w:p>
        <w:p w:rsidR="00C06DA0" w:rsidRDefault="002F7AC7">
          <w:pPr>
            <w:pStyle w:val="TOC2"/>
            <w:tabs>
              <w:tab w:val="right" w:leader="dot" w:pos="9016"/>
            </w:tabs>
            <w:rPr>
              <w:rFonts w:asciiTheme="minorHAnsi" w:eastAsiaTheme="minorEastAsia" w:hAnsiTheme="minorHAnsi" w:cstheme="minorBidi"/>
              <w:noProof/>
            </w:rPr>
          </w:pPr>
          <w:hyperlink w:anchor="_Toc308336181" w:history="1">
            <w:r w:rsidR="00C06DA0" w:rsidRPr="00707AE4">
              <w:rPr>
                <w:rStyle w:val="Hyperlink"/>
                <w:noProof/>
              </w:rPr>
              <w:t>Purpose</w:t>
            </w:r>
            <w:r w:rsidR="00C06DA0">
              <w:rPr>
                <w:noProof/>
                <w:webHidden/>
              </w:rPr>
              <w:tab/>
            </w:r>
            <w:r w:rsidR="00C06DA0">
              <w:rPr>
                <w:noProof/>
                <w:webHidden/>
              </w:rPr>
              <w:fldChar w:fldCharType="begin"/>
            </w:r>
            <w:r w:rsidR="00C06DA0">
              <w:rPr>
                <w:noProof/>
                <w:webHidden/>
              </w:rPr>
              <w:instrText xml:space="preserve"> PAGEREF _Toc308336181 \h </w:instrText>
            </w:r>
            <w:r w:rsidR="00C06DA0">
              <w:rPr>
                <w:noProof/>
                <w:webHidden/>
              </w:rPr>
            </w:r>
            <w:r w:rsidR="00C06DA0">
              <w:rPr>
                <w:noProof/>
                <w:webHidden/>
              </w:rPr>
              <w:fldChar w:fldCharType="separate"/>
            </w:r>
            <w:r w:rsidR="003C1859">
              <w:rPr>
                <w:noProof/>
                <w:webHidden/>
              </w:rPr>
              <w:t>4</w:t>
            </w:r>
            <w:r w:rsidR="00C06DA0">
              <w:rPr>
                <w:noProof/>
                <w:webHidden/>
              </w:rPr>
              <w:fldChar w:fldCharType="end"/>
            </w:r>
          </w:hyperlink>
        </w:p>
        <w:p w:rsidR="00C06DA0" w:rsidRDefault="002F7AC7">
          <w:pPr>
            <w:pStyle w:val="TOC2"/>
            <w:tabs>
              <w:tab w:val="right" w:leader="dot" w:pos="9016"/>
            </w:tabs>
            <w:rPr>
              <w:rFonts w:asciiTheme="minorHAnsi" w:eastAsiaTheme="minorEastAsia" w:hAnsiTheme="minorHAnsi" w:cstheme="minorBidi"/>
              <w:noProof/>
            </w:rPr>
          </w:pPr>
          <w:hyperlink w:anchor="_Toc308336182" w:history="1">
            <w:r w:rsidR="00C06DA0" w:rsidRPr="00707AE4">
              <w:rPr>
                <w:rStyle w:val="Hyperlink"/>
                <w:noProof/>
              </w:rPr>
              <w:t>Objectives of the training programme</w:t>
            </w:r>
            <w:r w:rsidR="00C06DA0">
              <w:rPr>
                <w:noProof/>
                <w:webHidden/>
              </w:rPr>
              <w:tab/>
            </w:r>
            <w:r w:rsidR="00C06DA0">
              <w:rPr>
                <w:noProof/>
                <w:webHidden/>
              </w:rPr>
              <w:fldChar w:fldCharType="begin"/>
            </w:r>
            <w:r w:rsidR="00C06DA0">
              <w:rPr>
                <w:noProof/>
                <w:webHidden/>
              </w:rPr>
              <w:instrText xml:space="preserve"> PAGEREF _Toc308336182 \h </w:instrText>
            </w:r>
            <w:r w:rsidR="00C06DA0">
              <w:rPr>
                <w:noProof/>
                <w:webHidden/>
              </w:rPr>
            </w:r>
            <w:r w:rsidR="00C06DA0">
              <w:rPr>
                <w:noProof/>
                <w:webHidden/>
              </w:rPr>
              <w:fldChar w:fldCharType="separate"/>
            </w:r>
            <w:r w:rsidR="003C1859">
              <w:rPr>
                <w:noProof/>
                <w:webHidden/>
              </w:rPr>
              <w:t>4</w:t>
            </w:r>
            <w:r w:rsidR="00C06DA0">
              <w:rPr>
                <w:noProof/>
                <w:webHidden/>
              </w:rPr>
              <w:fldChar w:fldCharType="end"/>
            </w:r>
          </w:hyperlink>
        </w:p>
        <w:p w:rsidR="00C06DA0" w:rsidRDefault="002F7AC7">
          <w:pPr>
            <w:pStyle w:val="TOC1"/>
            <w:rPr>
              <w:rFonts w:asciiTheme="minorHAnsi" w:eastAsiaTheme="minorEastAsia" w:hAnsiTheme="minorHAnsi" w:cstheme="minorBidi"/>
              <w:b w:val="0"/>
              <w:color w:val="auto"/>
              <w:sz w:val="22"/>
              <w:szCs w:val="22"/>
            </w:rPr>
          </w:pPr>
          <w:hyperlink w:anchor="_Toc308336183" w:history="1">
            <w:r w:rsidR="00C06DA0" w:rsidRPr="00707AE4">
              <w:rPr>
                <w:rStyle w:val="Hyperlink"/>
              </w:rPr>
              <w:t>Content areas</w:t>
            </w:r>
            <w:r w:rsidR="00C06DA0">
              <w:rPr>
                <w:webHidden/>
              </w:rPr>
              <w:tab/>
            </w:r>
            <w:r w:rsidR="00C06DA0">
              <w:rPr>
                <w:webHidden/>
              </w:rPr>
              <w:fldChar w:fldCharType="begin"/>
            </w:r>
            <w:r w:rsidR="00C06DA0">
              <w:rPr>
                <w:webHidden/>
              </w:rPr>
              <w:instrText xml:space="preserve"> PAGEREF _Toc308336183 \h </w:instrText>
            </w:r>
            <w:r w:rsidR="00C06DA0">
              <w:rPr>
                <w:webHidden/>
              </w:rPr>
            </w:r>
            <w:r w:rsidR="00C06DA0">
              <w:rPr>
                <w:webHidden/>
              </w:rPr>
              <w:fldChar w:fldCharType="separate"/>
            </w:r>
            <w:r w:rsidR="003C1859">
              <w:rPr>
                <w:webHidden/>
              </w:rPr>
              <w:t>4</w:t>
            </w:r>
            <w:r w:rsidR="00C06DA0">
              <w:rPr>
                <w:webHidden/>
              </w:rPr>
              <w:fldChar w:fldCharType="end"/>
            </w:r>
          </w:hyperlink>
        </w:p>
        <w:p w:rsidR="00C06DA0" w:rsidRDefault="002F7AC7">
          <w:pPr>
            <w:pStyle w:val="TOC2"/>
            <w:tabs>
              <w:tab w:val="right" w:leader="dot" w:pos="9016"/>
            </w:tabs>
            <w:rPr>
              <w:rFonts w:asciiTheme="minorHAnsi" w:eastAsiaTheme="minorEastAsia" w:hAnsiTheme="minorHAnsi" w:cstheme="minorBidi"/>
              <w:noProof/>
            </w:rPr>
          </w:pPr>
          <w:hyperlink w:anchor="_Toc308336184" w:history="1">
            <w:r w:rsidR="00C06DA0" w:rsidRPr="00707AE4">
              <w:rPr>
                <w:rStyle w:val="Hyperlink"/>
                <w:noProof/>
              </w:rPr>
              <w:t>Overall approach of this WASH governance training programme</w:t>
            </w:r>
            <w:r w:rsidR="00C06DA0">
              <w:rPr>
                <w:noProof/>
                <w:webHidden/>
              </w:rPr>
              <w:tab/>
            </w:r>
            <w:r w:rsidR="00C06DA0">
              <w:rPr>
                <w:noProof/>
                <w:webHidden/>
              </w:rPr>
              <w:fldChar w:fldCharType="begin"/>
            </w:r>
            <w:r w:rsidR="00C06DA0">
              <w:rPr>
                <w:noProof/>
                <w:webHidden/>
              </w:rPr>
              <w:instrText xml:space="preserve"> PAGEREF _Toc308336184 \h </w:instrText>
            </w:r>
            <w:r w:rsidR="00C06DA0">
              <w:rPr>
                <w:noProof/>
                <w:webHidden/>
              </w:rPr>
            </w:r>
            <w:r w:rsidR="00C06DA0">
              <w:rPr>
                <w:noProof/>
                <w:webHidden/>
              </w:rPr>
              <w:fldChar w:fldCharType="separate"/>
            </w:r>
            <w:r w:rsidR="003C1859">
              <w:rPr>
                <w:noProof/>
                <w:webHidden/>
              </w:rPr>
              <w:t>5</w:t>
            </w:r>
            <w:r w:rsidR="00C06DA0">
              <w:rPr>
                <w:noProof/>
                <w:webHidden/>
              </w:rPr>
              <w:fldChar w:fldCharType="end"/>
            </w:r>
          </w:hyperlink>
        </w:p>
        <w:p w:rsidR="00C06DA0" w:rsidRDefault="002F7AC7">
          <w:pPr>
            <w:pStyle w:val="TOC1"/>
            <w:rPr>
              <w:rFonts w:asciiTheme="minorHAnsi" w:eastAsiaTheme="minorEastAsia" w:hAnsiTheme="minorHAnsi" w:cstheme="minorBidi"/>
              <w:b w:val="0"/>
              <w:color w:val="auto"/>
              <w:sz w:val="22"/>
              <w:szCs w:val="22"/>
            </w:rPr>
          </w:pPr>
          <w:hyperlink w:anchor="_Toc308336185" w:history="1">
            <w:r w:rsidR="00C06DA0" w:rsidRPr="00707AE4">
              <w:rPr>
                <w:rStyle w:val="Hyperlink"/>
              </w:rPr>
              <w:t>Component parts of the WASH governance programme</w:t>
            </w:r>
            <w:r w:rsidR="00C06DA0">
              <w:rPr>
                <w:webHidden/>
              </w:rPr>
              <w:tab/>
            </w:r>
            <w:r w:rsidR="00C06DA0">
              <w:rPr>
                <w:webHidden/>
              </w:rPr>
              <w:fldChar w:fldCharType="begin"/>
            </w:r>
            <w:r w:rsidR="00C06DA0">
              <w:rPr>
                <w:webHidden/>
              </w:rPr>
              <w:instrText xml:space="preserve"> PAGEREF _Toc308336185 \h </w:instrText>
            </w:r>
            <w:r w:rsidR="00C06DA0">
              <w:rPr>
                <w:webHidden/>
              </w:rPr>
            </w:r>
            <w:r w:rsidR="00C06DA0">
              <w:rPr>
                <w:webHidden/>
              </w:rPr>
              <w:fldChar w:fldCharType="separate"/>
            </w:r>
            <w:r w:rsidR="003C1859">
              <w:rPr>
                <w:webHidden/>
              </w:rPr>
              <w:t>5</w:t>
            </w:r>
            <w:r w:rsidR="00C06DA0">
              <w:rPr>
                <w:webHidden/>
              </w:rPr>
              <w:fldChar w:fldCharType="end"/>
            </w:r>
          </w:hyperlink>
        </w:p>
        <w:p w:rsidR="00C06DA0" w:rsidRDefault="002F7AC7">
          <w:pPr>
            <w:pStyle w:val="TOC1"/>
            <w:rPr>
              <w:rFonts w:asciiTheme="minorHAnsi" w:eastAsiaTheme="minorEastAsia" w:hAnsiTheme="minorHAnsi" w:cstheme="minorBidi"/>
              <w:b w:val="0"/>
              <w:color w:val="auto"/>
              <w:sz w:val="22"/>
              <w:szCs w:val="22"/>
            </w:rPr>
          </w:pPr>
          <w:hyperlink w:anchor="_Toc308336186" w:history="1">
            <w:r w:rsidR="00C06DA0" w:rsidRPr="00707AE4">
              <w:rPr>
                <w:rStyle w:val="Hyperlink"/>
              </w:rPr>
              <w:t>WASH Governance Training Programme Facilitator’s Guide</w:t>
            </w:r>
            <w:r w:rsidR="00C06DA0">
              <w:rPr>
                <w:webHidden/>
              </w:rPr>
              <w:tab/>
            </w:r>
            <w:r w:rsidR="00C06DA0">
              <w:rPr>
                <w:webHidden/>
              </w:rPr>
              <w:fldChar w:fldCharType="begin"/>
            </w:r>
            <w:r w:rsidR="00C06DA0">
              <w:rPr>
                <w:webHidden/>
              </w:rPr>
              <w:instrText xml:space="preserve"> PAGEREF _Toc308336186 \h </w:instrText>
            </w:r>
            <w:r w:rsidR="00C06DA0">
              <w:rPr>
                <w:webHidden/>
              </w:rPr>
            </w:r>
            <w:r w:rsidR="00C06DA0">
              <w:rPr>
                <w:webHidden/>
              </w:rPr>
              <w:fldChar w:fldCharType="separate"/>
            </w:r>
            <w:r w:rsidR="003C1859">
              <w:rPr>
                <w:webHidden/>
              </w:rPr>
              <w:t>5</w:t>
            </w:r>
            <w:r w:rsidR="00C06DA0">
              <w:rPr>
                <w:webHidden/>
              </w:rPr>
              <w:fldChar w:fldCharType="end"/>
            </w:r>
          </w:hyperlink>
        </w:p>
        <w:p w:rsidR="00C06DA0" w:rsidRDefault="002F7AC7">
          <w:pPr>
            <w:pStyle w:val="TOC2"/>
            <w:tabs>
              <w:tab w:val="right" w:leader="dot" w:pos="9016"/>
            </w:tabs>
            <w:rPr>
              <w:rFonts w:asciiTheme="minorHAnsi" w:eastAsiaTheme="minorEastAsia" w:hAnsiTheme="minorHAnsi" w:cstheme="minorBidi"/>
              <w:noProof/>
            </w:rPr>
          </w:pPr>
          <w:hyperlink w:anchor="_Toc308336187" w:history="1">
            <w:r w:rsidR="00C06DA0" w:rsidRPr="00707AE4">
              <w:rPr>
                <w:rStyle w:val="Hyperlink"/>
                <w:noProof/>
              </w:rPr>
              <w:t>Purpose of the Facilitator’s Guide</w:t>
            </w:r>
            <w:r w:rsidR="00C06DA0">
              <w:rPr>
                <w:noProof/>
                <w:webHidden/>
              </w:rPr>
              <w:tab/>
            </w:r>
            <w:r w:rsidR="00C06DA0">
              <w:rPr>
                <w:noProof/>
                <w:webHidden/>
              </w:rPr>
              <w:fldChar w:fldCharType="begin"/>
            </w:r>
            <w:r w:rsidR="00C06DA0">
              <w:rPr>
                <w:noProof/>
                <w:webHidden/>
              </w:rPr>
              <w:instrText xml:space="preserve"> PAGEREF _Toc308336187 \h </w:instrText>
            </w:r>
            <w:r w:rsidR="00C06DA0">
              <w:rPr>
                <w:noProof/>
                <w:webHidden/>
              </w:rPr>
            </w:r>
            <w:r w:rsidR="00C06DA0">
              <w:rPr>
                <w:noProof/>
                <w:webHidden/>
              </w:rPr>
              <w:fldChar w:fldCharType="separate"/>
            </w:r>
            <w:r w:rsidR="003C1859">
              <w:rPr>
                <w:noProof/>
                <w:webHidden/>
              </w:rPr>
              <w:t>5</w:t>
            </w:r>
            <w:r w:rsidR="00C06DA0">
              <w:rPr>
                <w:noProof/>
                <w:webHidden/>
              </w:rPr>
              <w:fldChar w:fldCharType="end"/>
            </w:r>
          </w:hyperlink>
        </w:p>
        <w:p w:rsidR="00C06DA0" w:rsidRDefault="002F7AC7">
          <w:pPr>
            <w:pStyle w:val="TOC1"/>
            <w:rPr>
              <w:rFonts w:asciiTheme="minorHAnsi" w:eastAsiaTheme="minorEastAsia" w:hAnsiTheme="minorHAnsi" w:cstheme="minorBidi"/>
              <w:b w:val="0"/>
              <w:color w:val="auto"/>
              <w:sz w:val="22"/>
              <w:szCs w:val="22"/>
            </w:rPr>
          </w:pPr>
          <w:hyperlink w:anchor="_Toc308336188" w:history="1">
            <w:r w:rsidR="00C06DA0" w:rsidRPr="00707AE4">
              <w:rPr>
                <w:rStyle w:val="Hyperlink"/>
              </w:rPr>
              <w:t>Content of the Training Modules</w:t>
            </w:r>
            <w:r w:rsidR="00C06DA0">
              <w:rPr>
                <w:webHidden/>
              </w:rPr>
              <w:tab/>
            </w:r>
            <w:r w:rsidR="00C06DA0">
              <w:rPr>
                <w:webHidden/>
              </w:rPr>
              <w:fldChar w:fldCharType="begin"/>
            </w:r>
            <w:r w:rsidR="00C06DA0">
              <w:rPr>
                <w:webHidden/>
              </w:rPr>
              <w:instrText xml:space="preserve"> PAGEREF _Toc308336188 \h </w:instrText>
            </w:r>
            <w:r w:rsidR="00C06DA0">
              <w:rPr>
                <w:webHidden/>
              </w:rPr>
            </w:r>
            <w:r w:rsidR="00C06DA0">
              <w:rPr>
                <w:webHidden/>
              </w:rPr>
              <w:fldChar w:fldCharType="separate"/>
            </w:r>
            <w:r w:rsidR="003C1859">
              <w:rPr>
                <w:webHidden/>
              </w:rPr>
              <w:t>7</w:t>
            </w:r>
            <w:r w:rsidR="00C06DA0">
              <w:rPr>
                <w:webHidden/>
              </w:rPr>
              <w:fldChar w:fldCharType="end"/>
            </w:r>
          </w:hyperlink>
        </w:p>
        <w:p w:rsidR="00C06DA0" w:rsidRDefault="002F7AC7">
          <w:pPr>
            <w:pStyle w:val="TOC2"/>
            <w:tabs>
              <w:tab w:val="right" w:leader="dot" w:pos="9016"/>
            </w:tabs>
            <w:rPr>
              <w:rFonts w:asciiTheme="minorHAnsi" w:eastAsiaTheme="minorEastAsia" w:hAnsiTheme="minorHAnsi" w:cstheme="minorBidi"/>
              <w:noProof/>
            </w:rPr>
          </w:pPr>
          <w:hyperlink w:anchor="_Toc308336189" w:history="1">
            <w:r w:rsidR="00C06DA0" w:rsidRPr="00707AE4">
              <w:rPr>
                <w:rStyle w:val="Hyperlink"/>
                <w:noProof/>
              </w:rPr>
              <w:t>Core modules</w:t>
            </w:r>
            <w:r w:rsidR="00C06DA0">
              <w:rPr>
                <w:noProof/>
                <w:webHidden/>
              </w:rPr>
              <w:tab/>
            </w:r>
            <w:r w:rsidR="00C06DA0">
              <w:rPr>
                <w:noProof/>
                <w:webHidden/>
              </w:rPr>
              <w:fldChar w:fldCharType="begin"/>
            </w:r>
            <w:r w:rsidR="00C06DA0">
              <w:rPr>
                <w:noProof/>
                <w:webHidden/>
              </w:rPr>
              <w:instrText xml:space="preserve"> PAGEREF _Toc308336189 \h </w:instrText>
            </w:r>
            <w:r w:rsidR="00C06DA0">
              <w:rPr>
                <w:noProof/>
                <w:webHidden/>
              </w:rPr>
            </w:r>
            <w:r w:rsidR="00C06DA0">
              <w:rPr>
                <w:noProof/>
                <w:webHidden/>
              </w:rPr>
              <w:fldChar w:fldCharType="separate"/>
            </w:r>
            <w:r w:rsidR="003C1859">
              <w:rPr>
                <w:noProof/>
                <w:webHidden/>
              </w:rPr>
              <w:t>8</w:t>
            </w:r>
            <w:r w:rsidR="00C06DA0">
              <w:rPr>
                <w:noProof/>
                <w:webHidden/>
              </w:rPr>
              <w:fldChar w:fldCharType="end"/>
            </w:r>
          </w:hyperlink>
        </w:p>
        <w:p w:rsidR="00C06DA0" w:rsidRDefault="002F7AC7">
          <w:pPr>
            <w:pStyle w:val="TOC2"/>
            <w:tabs>
              <w:tab w:val="right" w:leader="dot" w:pos="9016"/>
            </w:tabs>
            <w:rPr>
              <w:rFonts w:asciiTheme="minorHAnsi" w:eastAsiaTheme="minorEastAsia" w:hAnsiTheme="minorHAnsi" w:cstheme="minorBidi"/>
              <w:noProof/>
            </w:rPr>
          </w:pPr>
          <w:hyperlink w:anchor="_Toc308336190" w:history="1">
            <w:r w:rsidR="00C06DA0" w:rsidRPr="00707AE4">
              <w:rPr>
                <w:rStyle w:val="Hyperlink"/>
                <w:noProof/>
              </w:rPr>
              <w:t>Cross cutting modules</w:t>
            </w:r>
            <w:r w:rsidR="00C06DA0">
              <w:rPr>
                <w:noProof/>
                <w:webHidden/>
              </w:rPr>
              <w:tab/>
            </w:r>
            <w:r w:rsidR="00C06DA0">
              <w:rPr>
                <w:noProof/>
                <w:webHidden/>
              </w:rPr>
              <w:fldChar w:fldCharType="begin"/>
            </w:r>
            <w:r w:rsidR="00C06DA0">
              <w:rPr>
                <w:noProof/>
                <w:webHidden/>
              </w:rPr>
              <w:instrText xml:space="preserve"> PAGEREF _Toc308336190 \h </w:instrText>
            </w:r>
            <w:r w:rsidR="00C06DA0">
              <w:rPr>
                <w:noProof/>
                <w:webHidden/>
              </w:rPr>
            </w:r>
            <w:r w:rsidR="00C06DA0">
              <w:rPr>
                <w:noProof/>
                <w:webHidden/>
              </w:rPr>
              <w:fldChar w:fldCharType="separate"/>
            </w:r>
            <w:r w:rsidR="003C1859">
              <w:rPr>
                <w:noProof/>
                <w:webHidden/>
              </w:rPr>
              <w:t>9</w:t>
            </w:r>
            <w:r w:rsidR="00C06DA0">
              <w:rPr>
                <w:noProof/>
                <w:webHidden/>
              </w:rPr>
              <w:fldChar w:fldCharType="end"/>
            </w:r>
          </w:hyperlink>
        </w:p>
        <w:p w:rsidR="00C06DA0" w:rsidRDefault="002F7AC7">
          <w:pPr>
            <w:pStyle w:val="TOC1"/>
            <w:rPr>
              <w:rFonts w:asciiTheme="minorHAnsi" w:eastAsiaTheme="minorEastAsia" w:hAnsiTheme="minorHAnsi" w:cstheme="minorBidi"/>
              <w:b w:val="0"/>
              <w:color w:val="auto"/>
              <w:sz w:val="22"/>
              <w:szCs w:val="22"/>
            </w:rPr>
          </w:pPr>
          <w:hyperlink w:anchor="_Toc308336191" w:history="1">
            <w:r w:rsidR="00C06DA0" w:rsidRPr="00707AE4">
              <w:rPr>
                <w:rStyle w:val="Hyperlink"/>
              </w:rPr>
              <w:t>How to design your WASH governance training programme</w:t>
            </w:r>
            <w:r w:rsidR="00C06DA0">
              <w:rPr>
                <w:webHidden/>
              </w:rPr>
              <w:tab/>
            </w:r>
            <w:r w:rsidR="00C06DA0">
              <w:rPr>
                <w:webHidden/>
              </w:rPr>
              <w:fldChar w:fldCharType="begin"/>
            </w:r>
            <w:r w:rsidR="00C06DA0">
              <w:rPr>
                <w:webHidden/>
              </w:rPr>
              <w:instrText xml:space="preserve"> PAGEREF _Toc308336191 \h </w:instrText>
            </w:r>
            <w:r w:rsidR="00C06DA0">
              <w:rPr>
                <w:webHidden/>
              </w:rPr>
            </w:r>
            <w:r w:rsidR="00C06DA0">
              <w:rPr>
                <w:webHidden/>
              </w:rPr>
              <w:fldChar w:fldCharType="separate"/>
            </w:r>
            <w:r w:rsidR="003C1859">
              <w:rPr>
                <w:webHidden/>
              </w:rPr>
              <w:t>10</w:t>
            </w:r>
            <w:r w:rsidR="00C06DA0">
              <w:rPr>
                <w:webHidden/>
              </w:rPr>
              <w:fldChar w:fldCharType="end"/>
            </w:r>
          </w:hyperlink>
        </w:p>
        <w:p w:rsidR="00C06DA0" w:rsidRDefault="002F7AC7">
          <w:pPr>
            <w:pStyle w:val="TOC2"/>
            <w:tabs>
              <w:tab w:val="right" w:leader="dot" w:pos="9016"/>
            </w:tabs>
            <w:rPr>
              <w:rFonts w:asciiTheme="minorHAnsi" w:eastAsiaTheme="minorEastAsia" w:hAnsiTheme="minorHAnsi" w:cstheme="minorBidi"/>
              <w:noProof/>
            </w:rPr>
          </w:pPr>
          <w:hyperlink w:anchor="_Toc308336192" w:history="1">
            <w:r w:rsidR="00C06DA0" w:rsidRPr="00707AE4">
              <w:rPr>
                <w:rStyle w:val="Hyperlink"/>
                <w:noProof/>
              </w:rPr>
              <w:t>Step 1:  Programme objective and content</w:t>
            </w:r>
            <w:r w:rsidR="00C06DA0">
              <w:rPr>
                <w:noProof/>
                <w:webHidden/>
              </w:rPr>
              <w:tab/>
            </w:r>
            <w:r w:rsidR="00C06DA0">
              <w:rPr>
                <w:noProof/>
                <w:webHidden/>
              </w:rPr>
              <w:fldChar w:fldCharType="begin"/>
            </w:r>
            <w:r w:rsidR="00C06DA0">
              <w:rPr>
                <w:noProof/>
                <w:webHidden/>
              </w:rPr>
              <w:instrText xml:space="preserve"> PAGEREF _Toc308336192 \h </w:instrText>
            </w:r>
            <w:r w:rsidR="00C06DA0">
              <w:rPr>
                <w:noProof/>
                <w:webHidden/>
              </w:rPr>
            </w:r>
            <w:r w:rsidR="00C06DA0">
              <w:rPr>
                <w:noProof/>
                <w:webHidden/>
              </w:rPr>
              <w:fldChar w:fldCharType="separate"/>
            </w:r>
            <w:r w:rsidR="003C1859">
              <w:rPr>
                <w:noProof/>
                <w:webHidden/>
              </w:rPr>
              <w:t>10</w:t>
            </w:r>
            <w:r w:rsidR="00C06DA0">
              <w:rPr>
                <w:noProof/>
                <w:webHidden/>
              </w:rPr>
              <w:fldChar w:fldCharType="end"/>
            </w:r>
          </w:hyperlink>
        </w:p>
        <w:p w:rsidR="00C06DA0" w:rsidRDefault="002F7AC7">
          <w:pPr>
            <w:pStyle w:val="TOC2"/>
            <w:tabs>
              <w:tab w:val="right" w:leader="dot" w:pos="9016"/>
            </w:tabs>
            <w:rPr>
              <w:rFonts w:asciiTheme="minorHAnsi" w:eastAsiaTheme="minorEastAsia" w:hAnsiTheme="minorHAnsi" w:cstheme="minorBidi"/>
              <w:noProof/>
            </w:rPr>
          </w:pPr>
          <w:hyperlink w:anchor="_Toc308336193" w:history="1">
            <w:r w:rsidR="00C06DA0" w:rsidRPr="00707AE4">
              <w:rPr>
                <w:rStyle w:val="Hyperlink"/>
                <w:noProof/>
              </w:rPr>
              <w:t>Step 2:  Select the most appropriate modules</w:t>
            </w:r>
            <w:r w:rsidR="00C06DA0">
              <w:rPr>
                <w:noProof/>
                <w:webHidden/>
              </w:rPr>
              <w:tab/>
            </w:r>
            <w:r w:rsidR="00C06DA0">
              <w:rPr>
                <w:noProof/>
                <w:webHidden/>
              </w:rPr>
              <w:fldChar w:fldCharType="begin"/>
            </w:r>
            <w:r w:rsidR="00C06DA0">
              <w:rPr>
                <w:noProof/>
                <w:webHidden/>
              </w:rPr>
              <w:instrText xml:space="preserve"> PAGEREF _Toc308336193 \h </w:instrText>
            </w:r>
            <w:r w:rsidR="00C06DA0">
              <w:rPr>
                <w:noProof/>
                <w:webHidden/>
              </w:rPr>
            </w:r>
            <w:r w:rsidR="00C06DA0">
              <w:rPr>
                <w:noProof/>
                <w:webHidden/>
              </w:rPr>
              <w:fldChar w:fldCharType="separate"/>
            </w:r>
            <w:r w:rsidR="003C1859">
              <w:rPr>
                <w:noProof/>
                <w:webHidden/>
              </w:rPr>
              <w:t>10</w:t>
            </w:r>
            <w:r w:rsidR="00C06DA0">
              <w:rPr>
                <w:noProof/>
                <w:webHidden/>
              </w:rPr>
              <w:fldChar w:fldCharType="end"/>
            </w:r>
          </w:hyperlink>
        </w:p>
        <w:p w:rsidR="00C06DA0" w:rsidRDefault="002F7AC7">
          <w:pPr>
            <w:pStyle w:val="TOC2"/>
            <w:tabs>
              <w:tab w:val="right" w:leader="dot" w:pos="9016"/>
            </w:tabs>
            <w:rPr>
              <w:rFonts w:asciiTheme="minorHAnsi" w:eastAsiaTheme="minorEastAsia" w:hAnsiTheme="minorHAnsi" w:cstheme="minorBidi"/>
              <w:noProof/>
            </w:rPr>
          </w:pPr>
          <w:hyperlink w:anchor="_Toc308336194" w:history="1">
            <w:r w:rsidR="00C06DA0" w:rsidRPr="00707AE4">
              <w:rPr>
                <w:rStyle w:val="Hyperlink"/>
                <w:noProof/>
              </w:rPr>
              <w:t>Step 3:  Tailor the session plans in each module</w:t>
            </w:r>
            <w:r w:rsidR="00C06DA0">
              <w:rPr>
                <w:noProof/>
                <w:webHidden/>
              </w:rPr>
              <w:tab/>
            </w:r>
            <w:r w:rsidR="00C06DA0">
              <w:rPr>
                <w:noProof/>
                <w:webHidden/>
              </w:rPr>
              <w:fldChar w:fldCharType="begin"/>
            </w:r>
            <w:r w:rsidR="00C06DA0">
              <w:rPr>
                <w:noProof/>
                <w:webHidden/>
              </w:rPr>
              <w:instrText xml:space="preserve"> PAGEREF _Toc308336194 \h </w:instrText>
            </w:r>
            <w:r w:rsidR="00C06DA0">
              <w:rPr>
                <w:noProof/>
                <w:webHidden/>
              </w:rPr>
            </w:r>
            <w:r w:rsidR="00C06DA0">
              <w:rPr>
                <w:noProof/>
                <w:webHidden/>
              </w:rPr>
              <w:fldChar w:fldCharType="separate"/>
            </w:r>
            <w:r w:rsidR="003C1859">
              <w:rPr>
                <w:noProof/>
                <w:webHidden/>
              </w:rPr>
              <w:t>11</w:t>
            </w:r>
            <w:r w:rsidR="00C06DA0">
              <w:rPr>
                <w:noProof/>
                <w:webHidden/>
              </w:rPr>
              <w:fldChar w:fldCharType="end"/>
            </w:r>
          </w:hyperlink>
        </w:p>
        <w:p w:rsidR="00C06DA0" w:rsidRDefault="002F7AC7">
          <w:pPr>
            <w:pStyle w:val="TOC1"/>
            <w:rPr>
              <w:rFonts w:asciiTheme="minorHAnsi" w:eastAsiaTheme="minorEastAsia" w:hAnsiTheme="minorHAnsi" w:cstheme="minorBidi"/>
              <w:b w:val="0"/>
              <w:color w:val="auto"/>
              <w:sz w:val="22"/>
              <w:szCs w:val="22"/>
            </w:rPr>
          </w:pPr>
          <w:hyperlink w:anchor="_Toc308336195" w:history="1">
            <w:r w:rsidR="00C06DA0" w:rsidRPr="00707AE4">
              <w:rPr>
                <w:rStyle w:val="Hyperlink"/>
              </w:rPr>
              <w:t>Preparation by participants</w:t>
            </w:r>
            <w:r w:rsidR="00C06DA0">
              <w:rPr>
                <w:webHidden/>
              </w:rPr>
              <w:tab/>
            </w:r>
            <w:r w:rsidR="00C06DA0">
              <w:rPr>
                <w:webHidden/>
              </w:rPr>
              <w:fldChar w:fldCharType="begin"/>
            </w:r>
            <w:r w:rsidR="00C06DA0">
              <w:rPr>
                <w:webHidden/>
              </w:rPr>
              <w:instrText xml:space="preserve"> PAGEREF _Toc308336195 \h </w:instrText>
            </w:r>
            <w:r w:rsidR="00C06DA0">
              <w:rPr>
                <w:webHidden/>
              </w:rPr>
            </w:r>
            <w:r w:rsidR="00C06DA0">
              <w:rPr>
                <w:webHidden/>
              </w:rPr>
              <w:fldChar w:fldCharType="separate"/>
            </w:r>
            <w:r w:rsidR="003C1859">
              <w:rPr>
                <w:webHidden/>
              </w:rPr>
              <w:t>11</w:t>
            </w:r>
            <w:r w:rsidR="00C06DA0">
              <w:rPr>
                <w:webHidden/>
              </w:rPr>
              <w:fldChar w:fldCharType="end"/>
            </w:r>
          </w:hyperlink>
        </w:p>
        <w:p w:rsidR="00C06DA0" w:rsidRDefault="002F7AC7">
          <w:pPr>
            <w:pStyle w:val="TOC1"/>
            <w:rPr>
              <w:rFonts w:asciiTheme="minorHAnsi" w:eastAsiaTheme="minorEastAsia" w:hAnsiTheme="minorHAnsi" w:cstheme="minorBidi"/>
              <w:b w:val="0"/>
              <w:color w:val="auto"/>
              <w:sz w:val="22"/>
              <w:szCs w:val="22"/>
            </w:rPr>
          </w:pPr>
          <w:hyperlink w:anchor="_Toc308336196" w:history="1">
            <w:r w:rsidR="00C06DA0" w:rsidRPr="00707AE4">
              <w:rPr>
                <w:rStyle w:val="Hyperlink"/>
              </w:rPr>
              <w:t>Materials needed for the training</w:t>
            </w:r>
            <w:r w:rsidR="00C06DA0">
              <w:rPr>
                <w:webHidden/>
              </w:rPr>
              <w:tab/>
            </w:r>
            <w:r w:rsidR="00C06DA0">
              <w:rPr>
                <w:webHidden/>
              </w:rPr>
              <w:fldChar w:fldCharType="begin"/>
            </w:r>
            <w:r w:rsidR="00C06DA0">
              <w:rPr>
                <w:webHidden/>
              </w:rPr>
              <w:instrText xml:space="preserve"> PAGEREF _Toc308336196 \h </w:instrText>
            </w:r>
            <w:r w:rsidR="00C06DA0">
              <w:rPr>
                <w:webHidden/>
              </w:rPr>
            </w:r>
            <w:r w:rsidR="00C06DA0">
              <w:rPr>
                <w:webHidden/>
              </w:rPr>
              <w:fldChar w:fldCharType="separate"/>
            </w:r>
            <w:r w:rsidR="003C1859">
              <w:rPr>
                <w:webHidden/>
              </w:rPr>
              <w:t>12</w:t>
            </w:r>
            <w:r w:rsidR="00C06DA0">
              <w:rPr>
                <w:webHidden/>
              </w:rPr>
              <w:fldChar w:fldCharType="end"/>
            </w:r>
          </w:hyperlink>
        </w:p>
        <w:p w:rsidR="00C06DA0" w:rsidRDefault="002F7AC7">
          <w:pPr>
            <w:pStyle w:val="TOC1"/>
            <w:rPr>
              <w:rFonts w:asciiTheme="minorHAnsi" w:eastAsiaTheme="minorEastAsia" w:hAnsiTheme="minorHAnsi" w:cstheme="minorBidi"/>
              <w:b w:val="0"/>
              <w:color w:val="auto"/>
              <w:sz w:val="22"/>
              <w:szCs w:val="22"/>
            </w:rPr>
          </w:pPr>
          <w:hyperlink w:anchor="_Toc308336197" w:history="1">
            <w:r w:rsidR="00C06DA0" w:rsidRPr="00707AE4">
              <w:rPr>
                <w:rStyle w:val="Hyperlink"/>
              </w:rPr>
              <w:t>Supporting resources for facilitators</w:t>
            </w:r>
            <w:r w:rsidR="00C06DA0">
              <w:rPr>
                <w:webHidden/>
              </w:rPr>
              <w:tab/>
            </w:r>
            <w:r w:rsidR="00C06DA0">
              <w:rPr>
                <w:webHidden/>
              </w:rPr>
              <w:fldChar w:fldCharType="begin"/>
            </w:r>
            <w:r w:rsidR="00C06DA0">
              <w:rPr>
                <w:webHidden/>
              </w:rPr>
              <w:instrText xml:space="preserve"> PAGEREF _Toc308336197 \h </w:instrText>
            </w:r>
            <w:r w:rsidR="00C06DA0">
              <w:rPr>
                <w:webHidden/>
              </w:rPr>
            </w:r>
            <w:r w:rsidR="00C06DA0">
              <w:rPr>
                <w:webHidden/>
              </w:rPr>
              <w:fldChar w:fldCharType="separate"/>
            </w:r>
            <w:r w:rsidR="003C1859">
              <w:rPr>
                <w:webHidden/>
              </w:rPr>
              <w:t>12</w:t>
            </w:r>
            <w:r w:rsidR="00C06DA0">
              <w:rPr>
                <w:webHidden/>
              </w:rPr>
              <w:fldChar w:fldCharType="end"/>
            </w:r>
          </w:hyperlink>
        </w:p>
        <w:p w:rsidR="00C06DA0" w:rsidRDefault="002F7AC7">
          <w:pPr>
            <w:pStyle w:val="TOC1"/>
            <w:rPr>
              <w:rFonts w:asciiTheme="minorHAnsi" w:eastAsiaTheme="minorEastAsia" w:hAnsiTheme="minorHAnsi" w:cstheme="minorBidi"/>
              <w:b w:val="0"/>
              <w:color w:val="auto"/>
              <w:sz w:val="22"/>
              <w:szCs w:val="22"/>
            </w:rPr>
          </w:pPr>
          <w:hyperlink w:anchor="_Toc308336198" w:history="1">
            <w:r w:rsidR="00C06DA0" w:rsidRPr="00707AE4">
              <w:rPr>
                <w:rStyle w:val="Hyperlink"/>
              </w:rPr>
              <w:t>Annexure 1: Participants preparation list</w:t>
            </w:r>
            <w:r w:rsidR="00C06DA0">
              <w:rPr>
                <w:webHidden/>
              </w:rPr>
              <w:tab/>
            </w:r>
            <w:r w:rsidR="00C06DA0">
              <w:rPr>
                <w:webHidden/>
              </w:rPr>
              <w:fldChar w:fldCharType="begin"/>
            </w:r>
            <w:r w:rsidR="00C06DA0">
              <w:rPr>
                <w:webHidden/>
              </w:rPr>
              <w:instrText xml:space="preserve"> PAGEREF _Toc308336198 \h </w:instrText>
            </w:r>
            <w:r w:rsidR="00C06DA0">
              <w:rPr>
                <w:webHidden/>
              </w:rPr>
            </w:r>
            <w:r w:rsidR="00C06DA0">
              <w:rPr>
                <w:webHidden/>
              </w:rPr>
              <w:fldChar w:fldCharType="separate"/>
            </w:r>
            <w:r w:rsidR="003C1859">
              <w:rPr>
                <w:webHidden/>
              </w:rPr>
              <w:t>13</w:t>
            </w:r>
            <w:r w:rsidR="00C06DA0">
              <w:rPr>
                <w:webHidden/>
              </w:rPr>
              <w:fldChar w:fldCharType="end"/>
            </w:r>
          </w:hyperlink>
        </w:p>
        <w:p w:rsidR="00C06DA0" w:rsidRDefault="002F7AC7">
          <w:pPr>
            <w:pStyle w:val="TOC1"/>
            <w:rPr>
              <w:rFonts w:asciiTheme="minorHAnsi" w:eastAsiaTheme="minorEastAsia" w:hAnsiTheme="minorHAnsi" w:cstheme="minorBidi"/>
              <w:b w:val="0"/>
              <w:color w:val="auto"/>
              <w:sz w:val="22"/>
              <w:szCs w:val="22"/>
            </w:rPr>
          </w:pPr>
          <w:hyperlink w:anchor="_Toc308336199" w:history="1">
            <w:r w:rsidR="00C06DA0" w:rsidRPr="00707AE4">
              <w:rPr>
                <w:rStyle w:val="Hyperlink"/>
              </w:rPr>
              <w:t>Annexure 2: Effective Facilitation Skills</w:t>
            </w:r>
            <w:r w:rsidR="00C06DA0">
              <w:rPr>
                <w:webHidden/>
              </w:rPr>
              <w:tab/>
            </w:r>
            <w:r w:rsidR="00C06DA0">
              <w:rPr>
                <w:webHidden/>
              </w:rPr>
              <w:fldChar w:fldCharType="begin"/>
            </w:r>
            <w:r w:rsidR="00C06DA0">
              <w:rPr>
                <w:webHidden/>
              </w:rPr>
              <w:instrText xml:space="preserve"> PAGEREF _Toc308336199 \h </w:instrText>
            </w:r>
            <w:r w:rsidR="00C06DA0">
              <w:rPr>
                <w:webHidden/>
              </w:rPr>
            </w:r>
            <w:r w:rsidR="00C06DA0">
              <w:rPr>
                <w:webHidden/>
              </w:rPr>
              <w:fldChar w:fldCharType="separate"/>
            </w:r>
            <w:r w:rsidR="003C1859">
              <w:rPr>
                <w:webHidden/>
              </w:rPr>
              <w:t>15</w:t>
            </w:r>
            <w:r w:rsidR="00C06DA0">
              <w:rPr>
                <w:webHidden/>
              </w:rPr>
              <w:fldChar w:fldCharType="end"/>
            </w:r>
          </w:hyperlink>
        </w:p>
        <w:p w:rsidR="00C06DA0" w:rsidRDefault="002F7AC7">
          <w:pPr>
            <w:pStyle w:val="TOC1"/>
            <w:rPr>
              <w:rFonts w:asciiTheme="minorHAnsi" w:eastAsiaTheme="minorEastAsia" w:hAnsiTheme="minorHAnsi" w:cstheme="minorBidi"/>
              <w:b w:val="0"/>
              <w:color w:val="auto"/>
              <w:sz w:val="22"/>
              <w:szCs w:val="22"/>
            </w:rPr>
          </w:pPr>
          <w:hyperlink w:anchor="_Toc308336200" w:history="1">
            <w:r w:rsidR="00C06DA0" w:rsidRPr="00707AE4">
              <w:rPr>
                <w:rStyle w:val="Hyperlink"/>
              </w:rPr>
              <w:t>Annexure 3: Options for exercises</w:t>
            </w:r>
            <w:r w:rsidR="00C06DA0">
              <w:rPr>
                <w:webHidden/>
              </w:rPr>
              <w:tab/>
            </w:r>
            <w:r w:rsidR="00C06DA0">
              <w:rPr>
                <w:webHidden/>
              </w:rPr>
              <w:fldChar w:fldCharType="begin"/>
            </w:r>
            <w:r w:rsidR="00C06DA0">
              <w:rPr>
                <w:webHidden/>
              </w:rPr>
              <w:instrText xml:space="preserve"> PAGEREF _Toc308336200 \h </w:instrText>
            </w:r>
            <w:r w:rsidR="00C06DA0">
              <w:rPr>
                <w:webHidden/>
              </w:rPr>
            </w:r>
            <w:r w:rsidR="00C06DA0">
              <w:rPr>
                <w:webHidden/>
              </w:rPr>
              <w:fldChar w:fldCharType="separate"/>
            </w:r>
            <w:r w:rsidR="003C1859">
              <w:rPr>
                <w:webHidden/>
              </w:rPr>
              <w:t>17</w:t>
            </w:r>
            <w:r w:rsidR="00C06DA0">
              <w:rPr>
                <w:webHidden/>
              </w:rPr>
              <w:fldChar w:fldCharType="end"/>
            </w:r>
          </w:hyperlink>
        </w:p>
        <w:p w:rsidR="00C06DA0" w:rsidRDefault="002F7AC7">
          <w:pPr>
            <w:pStyle w:val="TOC1"/>
            <w:rPr>
              <w:rFonts w:asciiTheme="minorHAnsi" w:eastAsiaTheme="minorEastAsia" w:hAnsiTheme="minorHAnsi" w:cstheme="minorBidi"/>
              <w:b w:val="0"/>
              <w:color w:val="auto"/>
              <w:sz w:val="22"/>
              <w:szCs w:val="22"/>
            </w:rPr>
          </w:pPr>
          <w:hyperlink w:anchor="_Toc308336201" w:history="1">
            <w:r w:rsidR="00C06DA0" w:rsidRPr="00707AE4">
              <w:rPr>
                <w:rStyle w:val="Hyperlink"/>
              </w:rPr>
              <w:t>Annexure 4: Planning Short Training Courses</w:t>
            </w:r>
            <w:r w:rsidR="00C06DA0">
              <w:rPr>
                <w:webHidden/>
              </w:rPr>
              <w:tab/>
            </w:r>
            <w:r w:rsidR="00C06DA0">
              <w:rPr>
                <w:webHidden/>
              </w:rPr>
              <w:fldChar w:fldCharType="begin"/>
            </w:r>
            <w:r w:rsidR="00C06DA0">
              <w:rPr>
                <w:webHidden/>
              </w:rPr>
              <w:instrText xml:space="preserve"> PAGEREF _Toc308336201 \h </w:instrText>
            </w:r>
            <w:r w:rsidR="00C06DA0">
              <w:rPr>
                <w:webHidden/>
              </w:rPr>
            </w:r>
            <w:r w:rsidR="00C06DA0">
              <w:rPr>
                <w:webHidden/>
              </w:rPr>
              <w:fldChar w:fldCharType="separate"/>
            </w:r>
            <w:r w:rsidR="003C1859">
              <w:rPr>
                <w:webHidden/>
              </w:rPr>
              <w:t>20</w:t>
            </w:r>
            <w:r w:rsidR="00C06DA0">
              <w:rPr>
                <w:webHidden/>
              </w:rPr>
              <w:fldChar w:fldCharType="end"/>
            </w:r>
          </w:hyperlink>
        </w:p>
        <w:p w:rsidR="00C06DA0" w:rsidRDefault="002F7AC7">
          <w:pPr>
            <w:pStyle w:val="TOC1"/>
            <w:rPr>
              <w:rFonts w:asciiTheme="minorHAnsi" w:eastAsiaTheme="minorEastAsia" w:hAnsiTheme="minorHAnsi" w:cstheme="minorBidi"/>
              <w:b w:val="0"/>
              <w:color w:val="auto"/>
              <w:sz w:val="22"/>
              <w:szCs w:val="22"/>
            </w:rPr>
          </w:pPr>
          <w:hyperlink w:anchor="_Toc308336202" w:history="1">
            <w:r w:rsidR="00C06DA0" w:rsidRPr="00707AE4">
              <w:rPr>
                <w:rStyle w:val="Hyperlink"/>
              </w:rPr>
              <w:t>Annexure 5: Example of a Training Course Evaluation Form</w:t>
            </w:r>
            <w:r w:rsidR="00C06DA0">
              <w:rPr>
                <w:webHidden/>
              </w:rPr>
              <w:tab/>
            </w:r>
            <w:r w:rsidR="00C06DA0">
              <w:rPr>
                <w:webHidden/>
              </w:rPr>
              <w:fldChar w:fldCharType="begin"/>
            </w:r>
            <w:r w:rsidR="00C06DA0">
              <w:rPr>
                <w:webHidden/>
              </w:rPr>
              <w:instrText xml:space="preserve"> PAGEREF _Toc308336202 \h </w:instrText>
            </w:r>
            <w:r w:rsidR="00C06DA0">
              <w:rPr>
                <w:webHidden/>
              </w:rPr>
            </w:r>
            <w:r w:rsidR="00C06DA0">
              <w:rPr>
                <w:webHidden/>
              </w:rPr>
              <w:fldChar w:fldCharType="separate"/>
            </w:r>
            <w:r w:rsidR="003C1859">
              <w:rPr>
                <w:webHidden/>
              </w:rPr>
              <w:t>29</w:t>
            </w:r>
            <w:r w:rsidR="00C06DA0">
              <w:rPr>
                <w:webHidden/>
              </w:rPr>
              <w:fldChar w:fldCharType="end"/>
            </w:r>
          </w:hyperlink>
        </w:p>
        <w:p w:rsidR="00C06DA0" w:rsidRDefault="002F7AC7">
          <w:pPr>
            <w:pStyle w:val="TOC1"/>
            <w:rPr>
              <w:rFonts w:asciiTheme="minorHAnsi" w:eastAsiaTheme="minorEastAsia" w:hAnsiTheme="minorHAnsi" w:cstheme="minorBidi"/>
              <w:b w:val="0"/>
              <w:color w:val="auto"/>
              <w:sz w:val="22"/>
              <w:szCs w:val="22"/>
            </w:rPr>
          </w:pPr>
          <w:hyperlink w:anchor="_Toc308336203" w:history="1">
            <w:r w:rsidR="00C06DA0" w:rsidRPr="00707AE4">
              <w:rPr>
                <w:rStyle w:val="Hyperlink"/>
              </w:rPr>
              <w:t>Annexure 6: Useful Resources and Websites</w:t>
            </w:r>
            <w:r w:rsidR="00C06DA0">
              <w:rPr>
                <w:webHidden/>
              </w:rPr>
              <w:tab/>
            </w:r>
            <w:r w:rsidR="00C06DA0">
              <w:rPr>
                <w:webHidden/>
              </w:rPr>
              <w:fldChar w:fldCharType="begin"/>
            </w:r>
            <w:r w:rsidR="00C06DA0">
              <w:rPr>
                <w:webHidden/>
              </w:rPr>
              <w:instrText xml:space="preserve"> PAGEREF _Toc308336203 \h </w:instrText>
            </w:r>
            <w:r w:rsidR="00C06DA0">
              <w:rPr>
                <w:webHidden/>
              </w:rPr>
            </w:r>
            <w:r w:rsidR="00C06DA0">
              <w:rPr>
                <w:webHidden/>
              </w:rPr>
              <w:fldChar w:fldCharType="separate"/>
            </w:r>
            <w:r w:rsidR="003C1859">
              <w:rPr>
                <w:webHidden/>
              </w:rPr>
              <w:t>32</w:t>
            </w:r>
            <w:r w:rsidR="00C06DA0">
              <w:rPr>
                <w:webHidden/>
              </w:rPr>
              <w:fldChar w:fldCharType="end"/>
            </w:r>
          </w:hyperlink>
        </w:p>
        <w:p w:rsidR="00F05579" w:rsidRDefault="00F05579">
          <w:r>
            <w:rPr>
              <w:b/>
              <w:bCs/>
              <w:noProof/>
            </w:rPr>
            <w:fldChar w:fldCharType="end"/>
          </w:r>
        </w:p>
      </w:sdtContent>
    </w:sdt>
    <w:p w:rsidR="00CF6BD1" w:rsidRPr="005972E5" w:rsidRDefault="00CF6BD1" w:rsidP="00CF6BD1"/>
    <w:p w:rsidR="00AA179A" w:rsidRDefault="00AA179A">
      <w:pPr>
        <w:spacing w:after="200"/>
      </w:pPr>
      <w:r>
        <w:br w:type="page"/>
      </w:r>
    </w:p>
    <w:p w:rsidR="00CF6BD1" w:rsidRDefault="00CF6BD1" w:rsidP="00CF6BD1">
      <w:pPr>
        <w:pStyle w:val="Heading1"/>
      </w:pPr>
      <w:bookmarkStart w:id="4" w:name="_Toc308336180"/>
      <w:r>
        <w:lastRenderedPageBreak/>
        <w:t>WASH Governance Training Programme</w:t>
      </w:r>
      <w:bookmarkEnd w:id="4"/>
      <w:r w:rsidRPr="00111892">
        <w:t xml:space="preserve"> </w:t>
      </w:r>
    </w:p>
    <w:p w:rsidR="00CF6BD1" w:rsidRDefault="00CF6BD1" w:rsidP="00CF6BD1"/>
    <w:p w:rsidR="00CF6BD1" w:rsidRDefault="00CF6BD1" w:rsidP="00CF6BD1">
      <w:pPr>
        <w:rPr>
          <w:rFonts w:eastAsia="SignaCondColumn-Light" w:cs="SignaCondColumn-Light"/>
          <w:color w:val="1A1718"/>
        </w:rPr>
      </w:pPr>
      <w:r>
        <w:t xml:space="preserve">Governance is about improving peoples livelihoods, alleviating poverty and increasing the chances of sustainable development.  </w:t>
      </w:r>
      <w:r w:rsidRPr="009378E2">
        <w:t xml:space="preserve">One of the biggest challenges in the water and sanitation sector in developing countries is the significant gap between policymaking and implementation.  </w:t>
      </w:r>
      <w:r w:rsidRPr="009378E2">
        <w:rPr>
          <w:rFonts w:eastAsia="SignaCondColumn-Light" w:cs="SignaCondColumn-Light"/>
          <w:color w:val="1A1718"/>
        </w:rPr>
        <w:t>There is no blueprint for good governance but there are certain elements that need to be addressed towards improving governance.  This training programme is about improving WASH governance with a focus on water and sanitation sector policy, institutions and systems that are better able to respond to sector challenges and ensure good governance and sustainable services.</w:t>
      </w:r>
    </w:p>
    <w:p w:rsidR="00CF6BD1" w:rsidRDefault="00CF6BD1" w:rsidP="00CF6BD1">
      <w:pPr>
        <w:pStyle w:val="Heading2"/>
      </w:pPr>
      <w:bookmarkStart w:id="5" w:name="_Toc308336181"/>
      <w:r>
        <w:t>Purpose</w:t>
      </w:r>
      <w:bookmarkEnd w:id="5"/>
    </w:p>
    <w:p w:rsidR="00CF6BD1" w:rsidRDefault="00CF6BD1" w:rsidP="00CF6BD1">
      <w:r>
        <w:t>The purpose of this WASH Governance Training Programme is to equip water and sanitation sector practitioners (trainers, capacity builders, NGOs, facilitators) to develop training programmes on water and sanitation governance and how to advocate good governance and best practices.   It has been developed to provide a resource to strengthen governance and sustainability in the WASH sector.  The approach is based on the recognition that ‘concepts’ are not sufficient to translate theories into practice and therefore the programme includes practical approaches to promote good governance and sustainable services.</w:t>
      </w:r>
    </w:p>
    <w:p w:rsidR="00CF6BD1" w:rsidRDefault="00CF6BD1" w:rsidP="00CF6BD1"/>
    <w:p w:rsidR="00CF6BD1" w:rsidRDefault="00CF6BD1" w:rsidP="00CF6BD1">
      <w:r>
        <w:t xml:space="preserve">The programme also aims to develop WASH institutional capacity through increased knowledge, understanding and action in terms of strengthening and improving WASH policy, planning, financing, institutional arrangements, and regulation with a focus on the local level.  </w:t>
      </w:r>
    </w:p>
    <w:p w:rsidR="00CF6BD1" w:rsidRDefault="00CF6BD1" w:rsidP="00312AE6">
      <w:pPr>
        <w:pStyle w:val="Heading2"/>
      </w:pPr>
      <w:bookmarkStart w:id="6" w:name="_Toc308336182"/>
      <w:r>
        <w:t>Objectives of the training programme</w:t>
      </w:r>
      <w:bookmarkEnd w:id="6"/>
    </w:p>
    <w:p w:rsidR="00CF6BD1" w:rsidRDefault="00CF6BD1" w:rsidP="00CF6BD1">
      <w:pPr>
        <w:autoSpaceDE w:val="0"/>
        <w:autoSpaceDN w:val="0"/>
        <w:adjustRightInd w:val="0"/>
        <w:spacing w:line="240" w:lineRule="auto"/>
        <w:rPr>
          <w:rFonts w:ascii="Formata-Light" w:hAnsi="Formata-Light" w:cs="Formata-Light"/>
          <w:color w:val="000000"/>
          <w:sz w:val="18"/>
          <w:szCs w:val="18"/>
        </w:rPr>
      </w:pPr>
    </w:p>
    <w:p w:rsidR="00CF6BD1" w:rsidRDefault="00CF6BD1" w:rsidP="00CF6BD1">
      <w:r>
        <w:t>The objectives of the WASH governance training programme are:</w:t>
      </w:r>
    </w:p>
    <w:p w:rsidR="00CF6BD1" w:rsidRPr="00B61727" w:rsidRDefault="00CF6BD1" w:rsidP="00ED0AED">
      <w:pPr>
        <w:pStyle w:val="ListParagraph"/>
        <w:numPr>
          <w:ilvl w:val="0"/>
          <w:numId w:val="9"/>
        </w:numPr>
        <w:spacing w:after="0" w:line="240" w:lineRule="auto"/>
        <w:contextualSpacing/>
      </w:pPr>
      <w:r w:rsidRPr="00B61727">
        <w:t xml:space="preserve">To provide an overall grounding in the area of WASH governance, what it means, the different components of WASH governance and its </w:t>
      </w:r>
      <w:r>
        <w:t xml:space="preserve">relevance to </w:t>
      </w:r>
      <w:r w:rsidRPr="00B61727">
        <w:t>poverty reduction and sustainable services</w:t>
      </w:r>
    </w:p>
    <w:p w:rsidR="00CF6BD1" w:rsidRDefault="00CF6BD1" w:rsidP="00ED0AED">
      <w:pPr>
        <w:pStyle w:val="ListParagraph"/>
        <w:numPr>
          <w:ilvl w:val="0"/>
          <w:numId w:val="9"/>
        </w:numPr>
        <w:spacing w:after="0" w:line="240" w:lineRule="auto"/>
        <w:contextualSpacing/>
      </w:pPr>
      <w:r w:rsidRPr="00B61727">
        <w:t>To provide tools and methodologies to promote good WASH governance within different contexts</w:t>
      </w:r>
    </w:p>
    <w:p w:rsidR="00CF6BD1" w:rsidRDefault="00CF6BD1" w:rsidP="00CF6BD1">
      <w:pPr>
        <w:pStyle w:val="Heading1"/>
      </w:pPr>
      <w:bookmarkStart w:id="7" w:name="_Toc308336183"/>
      <w:r>
        <w:t>Content areas</w:t>
      </w:r>
      <w:bookmarkEnd w:id="7"/>
    </w:p>
    <w:p w:rsidR="00CF6BD1" w:rsidRDefault="00CF6BD1" w:rsidP="00CF6BD1">
      <w:pPr>
        <w:jc w:val="both"/>
      </w:pPr>
      <w:r>
        <w:t>The content of the programme includes a set of topics relevant to WASH governance and sustainable services provision.  The content is designed to enable capacity builders, facilitators and trainers to meaningfully support the WASH sector in African countries.  The emphasis of the content is on supporting local government to fulfil its WASH governance role particularly in terms of:</w:t>
      </w:r>
    </w:p>
    <w:p w:rsidR="00CF6BD1" w:rsidRDefault="00CF6BD1" w:rsidP="00ED0AED">
      <w:pPr>
        <w:pStyle w:val="ListParagraph"/>
        <w:numPr>
          <w:ilvl w:val="0"/>
          <w:numId w:val="19"/>
        </w:numPr>
        <w:spacing w:before="120" w:after="0" w:line="240" w:lineRule="auto"/>
        <w:ind w:left="357" w:hanging="357"/>
      </w:pPr>
      <w:bookmarkStart w:id="8" w:name="OLE_LINK1"/>
      <w:bookmarkStart w:id="9" w:name="OLE_LINK2"/>
      <w:r>
        <w:t>Contextualising WASH services including institutional roles and responsibilities</w:t>
      </w:r>
    </w:p>
    <w:p w:rsidR="00CF6BD1" w:rsidRPr="00A02CF8" w:rsidRDefault="00CF6BD1" w:rsidP="00ED0AED">
      <w:pPr>
        <w:pStyle w:val="ListParagraph"/>
        <w:numPr>
          <w:ilvl w:val="0"/>
          <w:numId w:val="19"/>
        </w:numPr>
        <w:spacing w:before="120" w:after="0" w:line="240" w:lineRule="auto"/>
        <w:ind w:left="357" w:hanging="357"/>
      </w:pPr>
      <w:r w:rsidRPr="00A02CF8">
        <w:t>Contextualising WASH challenges within a locality (district / municipal area)</w:t>
      </w:r>
    </w:p>
    <w:p w:rsidR="00CF6BD1" w:rsidRPr="00A02CF8" w:rsidRDefault="00CF6BD1" w:rsidP="00ED0AED">
      <w:pPr>
        <w:pStyle w:val="ListParagraph"/>
        <w:numPr>
          <w:ilvl w:val="0"/>
          <w:numId w:val="19"/>
        </w:numPr>
        <w:spacing w:before="120" w:after="0" w:line="240" w:lineRule="auto"/>
        <w:ind w:left="357" w:hanging="357"/>
      </w:pPr>
      <w:r w:rsidRPr="00A02CF8">
        <w:t xml:space="preserve">Understanding what is meant by WASH governance </w:t>
      </w:r>
    </w:p>
    <w:p w:rsidR="00CF6BD1" w:rsidRDefault="00CF6BD1" w:rsidP="00ED0AED">
      <w:pPr>
        <w:pStyle w:val="ListParagraph"/>
        <w:numPr>
          <w:ilvl w:val="0"/>
          <w:numId w:val="19"/>
        </w:numPr>
        <w:spacing w:before="120" w:after="0" w:line="240" w:lineRule="auto"/>
        <w:ind w:left="357" w:hanging="357"/>
      </w:pPr>
      <w:r>
        <w:t xml:space="preserve">The policy framework for </w:t>
      </w:r>
      <w:r w:rsidRPr="00A02CF8">
        <w:t xml:space="preserve">WASH </w:t>
      </w:r>
      <w:r>
        <w:t>services</w:t>
      </w:r>
      <w:r w:rsidRPr="00A02CF8">
        <w:t xml:space="preserve"> </w:t>
      </w:r>
    </w:p>
    <w:p w:rsidR="00CF6BD1" w:rsidRPr="00A02CF8" w:rsidRDefault="00CF6BD1" w:rsidP="00ED0AED">
      <w:pPr>
        <w:pStyle w:val="ListParagraph"/>
        <w:numPr>
          <w:ilvl w:val="0"/>
          <w:numId w:val="19"/>
        </w:numPr>
        <w:spacing w:before="120" w:after="0" w:line="240" w:lineRule="auto"/>
        <w:ind w:left="357" w:hanging="357"/>
      </w:pPr>
      <w:r>
        <w:lastRenderedPageBreak/>
        <w:t>Planning WASH services at the local government level (district/ municipal)</w:t>
      </w:r>
    </w:p>
    <w:p w:rsidR="00CF6BD1" w:rsidRPr="00A02CF8" w:rsidRDefault="00CF6BD1" w:rsidP="00ED0AED">
      <w:pPr>
        <w:pStyle w:val="ListParagraph"/>
        <w:numPr>
          <w:ilvl w:val="0"/>
          <w:numId w:val="19"/>
        </w:numPr>
        <w:spacing w:before="120" w:after="0" w:line="240" w:lineRule="auto"/>
        <w:ind w:left="357" w:hanging="357"/>
      </w:pPr>
      <w:r>
        <w:t>Fi</w:t>
      </w:r>
      <w:r w:rsidRPr="00A02CF8">
        <w:t>nancing</w:t>
      </w:r>
      <w:r>
        <w:t xml:space="preserve"> WASH services </w:t>
      </w:r>
    </w:p>
    <w:p w:rsidR="00CF6BD1" w:rsidRDefault="00CF6BD1" w:rsidP="00ED0AED">
      <w:pPr>
        <w:pStyle w:val="ListParagraph"/>
        <w:numPr>
          <w:ilvl w:val="0"/>
          <w:numId w:val="19"/>
        </w:numPr>
        <w:spacing w:before="120" w:after="0" w:line="240" w:lineRule="auto"/>
        <w:ind w:left="357" w:hanging="357"/>
      </w:pPr>
      <w:r>
        <w:t xml:space="preserve">Developing WASH infrastructure through the  WASH project cycle </w:t>
      </w:r>
    </w:p>
    <w:p w:rsidR="00CF6BD1" w:rsidRDefault="00CF6BD1" w:rsidP="00ED0AED">
      <w:pPr>
        <w:pStyle w:val="ListParagraph"/>
        <w:numPr>
          <w:ilvl w:val="0"/>
          <w:numId w:val="19"/>
        </w:numPr>
        <w:spacing w:before="120" w:after="0" w:line="240" w:lineRule="auto"/>
        <w:ind w:left="357" w:hanging="357"/>
      </w:pPr>
      <w:r>
        <w:t>Selecting the most appropriate water services provider institutional arrangements</w:t>
      </w:r>
    </w:p>
    <w:p w:rsidR="00CF6BD1" w:rsidRDefault="008101C7" w:rsidP="00ED0AED">
      <w:pPr>
        <w:pStyle w:val="ListParagraph"/>
        <w:numPr>
          <w:ilvl w:val="0"/>
          <w:numId w:val="19"/>
        </w:numPr>
        <w:spacing w:before="120" w:after="0" w:line="240" w:lineRule="auto"/>
        <w:ind w:left="357" w:hanging="357"/>
      </w:pPr>
      <w:r>
        <w:t>R</w:t>
      </w:r>
      <w:r w:rsidR="00CF6BD1" w:rsidRPr="00A02CF8">
        <w:t>egulation</w:t>
      </w:r>
      <w:r>
        <w:t xml:space="preserve"> and monitoring</w:t>
      </w:r>
    </w:p>
    <w:p w:rsidR="00CF6BD1" w:rsidRDefault="00CF6BD1" w:rsidP="00ED0AED">
      <w:pPr>
        <w:pStyle w:val="ListParagraph"/>
        <w:numPr>
          <w:ilvl w:val="0"/>
          <w:numId w:val="19"/>
        </w:numPr>
        <w:spacing w:before="120" w:after="0" w:line="240" w:lineRule="auto"/>
        <w:ind w:left="357" w:hanging="357"/>
      </w:pPr>
      <w:r>
        <w:t xml:space="preserve">Factors to ensure sustainability, including </w:t>
      </w:r>
      <w:r w:rsidR="008101C7">
        <w:t xml:space="preserve">transparency and accountability, </w:t>
      </w:r>
      <w:r>
        <w:t xml:space="preserve">appropriate technology, dealing with HIV/AIDS, equity and gender mainstreaming, advocacy and communication, capacity building and sector knowledge sharing. </w:t>
      </w:r>
    </w:p>
    <w:p w:rsidR="00DD22D2" w:rsidRDefault="00DD22D2" w:rsidP="00312AE6">
      <w:pPr>
        <w:pStyle w:val="Heading2"/>
      </w:pPr>
      <w:bookmarkStart w:id="10" w:name="_Toc308336184"/>
      <w:bookmarkEnd w:id="8"/>
      <w:bookmarkEnd w:id="9"/>
      <w:r>
        <w:t>Overall approach of this WASH governance training programme</w:t>
      </w:r>
      <w:bookmarkEnd w:id="10"/>
    </w:p>
    <w:p w:rsidR="00DD22D2" w:rsidRPr="00127705" w:rsidRDefault="00DD22D2" w:rsidP="00DD22D2">
      <w:r>
        <w:t>There are many ways to provide training and support to WASH governance.  There are also many different definitions and explanations of what WASH governance is.   There is no right or wrong way to deal with a subject of this nature.  This training programme uses a particular approach.  The approach is described in the background paper entitled:   “</w:t>
      </w:r>
      <w:r w:rsidRPr="00127705">
        <w:rPr>
          <w:i/>
        </w:rPr>
        <w:t>WASH local governance for improved services</w:t>
      </w:r>
      <w:r>
        <w:rPr>
          <w:i/>
        </w:rPr>
        <w:t xml:space="preserve">” </w:t>
      </w:r>
      <w:r>
        <w:t>(de la Harpe, 2010)</w:t>
      </w:r>
      <w:r>
        <w:rPr>
          <w:i/>
        </w:rPr>
        <w:t xml:space="preserve">  </w:t>
      </w:r>
      <w:r>
        <w:t xml:space="preserve">  It is important to read this paper to understand the approach and logic of the programme and its modules.</w:t>
      </w:r>
    </w:p>
    <w:p w:rsidR="00CF6BD1" w:rsidRDefault="00CF6BD1" w:rsidP="00CF6BD1">
      <w:pPr>
        <w:pStyle w:val="Heading1"/>
      </w:pPr>
      <w:bookmarkStart w:id="11" w:name="_Toc308336185"/>
      <w:r>
        <w:t>Component parts of the WASH governance programme</w:t>
      </w:r>
      <w:bookmarkEnd w:id="11"/>
    </w:p>
    <w:p w:rsidR="00CF6BD1" w:rsidRDefault="00CF6BD1" w:rsidP="00CF6BD1">
      <w:r>
        <w:t>The WASH governance training programme comprises a set of components for capacity builders and trainers to facilitate processes towards improving WASH governance and the sustainability of water and sanitation services.</w:t>
      </w:r>
    </w:p>
    <w:p w:rsidR="00CF6BD1" w:rsidRDefault="00CF6BD1" w:rsidP="00CF6BD1"/>
    <w:p w:rsidR="00CF6BD1" w:rsidRDefault="00CF6BD1" w:rsidP="00CF6BD1">
      <w:r>
        <w:t>The components include the following:</w:t>
      </w:r>
    </w:p>
    <w:p w:rsidR="00CF6BD1" w:rsidRDefault="00CF6BD1" w:rsidP="00CF6BD1"/>
    <w:p w:rsidR="00CF6BD1" w:rsidRDefault="00CF6BD1" w:rsidP="00ED0AED">
      <w:pPr>
        <w:pStyle w:val="ListParagraph"/>
        <w:numPr>
          <w:ilvl w:val="0"/>
          <w:numId w:val="10"/>
        </w:numPr>
      </w:pPr>
      <w:r>
        <w:t>This Facilitator’s Guide</w:t>
      </w:r>
    </w:p>
    <w:p w:rsidR="00CF6BD1" w:rsidRDefault="00CF6BD1" w:rsidP="00ED0AED">
      <w:pPr>
        <w:pStyle w:val="ListParagraph"/>
        <w:numPr>
          <w:ilvl w:val="0"/>
          <w:numId w:val="10"/>
        </w:numPr>
      </w:pPr>
      <w:r>
        <w:t xml:space="preserve">A set of training modules including presentations, briefing notes, </w:t>
      </w:r>
      <w:proofErr w:type="spellStart"/>
      <w:r>
        <w:t>handouts</w:t>
      </w:r>
      <w:proofErr w:type="spellEnd"/>
      <w:r>
        <w:t xml:space="preserve"> and supporting resources</w:t>
      </w:r>
    </w:p>
    <w:p w:rsidR="00CF6BD1" w:rsidRDefault="00CF6BD1" w:rsidP="00ED0AED">
      <w:pPr>
        <w:pStyle w:val="ListParagraph"/>
        <w:numPr>
          <w:ilvl w:val="0"/>
          <w:numId w:val="10"/>
        </w:numPr>
      </w:pPr>
      <w:r>
        <w:t>A WASH Wall Chart package with a set of interactive labels</w:t>
      </w:r>
      <w:r w:rsidR="008101C7">
        <w:t xml:space="preserve"> (which is part of Module 1)</w:t>
      </w:r>
    </w:p>
    <w:p w:rsidR="00CF6BD1" w:rsidRDefault="00CF6BD1" w:rsidP="00CF6BD1">
      <w:pPr>
        <w:pStyle w:val="Heading1"/>
      </w:pPr>
      <w:bookmarkStart w:id="12" w:name="_Toc308336186"/>
      <w:r>
        <w:t>WASH Governance Training Programme Facilitator’s Guide</w:t>
      </w:r>
      <w:bookmarkEnd w:id="12"/>
    </w:p>
    <w:p w:rsidR="00CF6BD1" w:rsidRDefault="00CF6BD1" w:rsidP="00CF6BD1">
      <w:pPr>
        <w:pStyle w:val="Heading2"/>
      </w:pPr>
      <w:bookmarkStart w:id="13" w:name="_Toc308336187"/>
      <w:r w:rsidRPr="007F5212">
        <w:t>Purpose</w:t>
      </w:r>
      <w:r>
        <w:t xml:space="preserve"> of the Facilitator’s Guide</w:t>
      </w:r>
      <w:bookmarkEnd w:id="13"/>
    </w:p>
    <w:p w:rsidR="00CF6BD1" w:rsidRDefault="00CF6BD1" w:rsidP="00312AE6">
      <w:r>
        <w:t>The purpose of this Facilitator’s Guide is to provide a stand-alone guide to the WASH Governance Training Programme including:</w:t>
      </w:r>
    </w:p>
    <w:p w:rsidR="00CF6BD1" w:rsidRDefault="00CF6BD1" w:rsidP="00ED0AED">
      <w:pPr>
        <w:pStyle w:val="ListParagraph"/>
        <w:numPr>
          <w:ilvl w:val="0"/>
          <w:numId w:val="27"/>
        </w:numPr>
        <w:spacing w:before="240"/>
      </w:pPr>
      <w:r>
        <w:t xml:space="preserve">An overview of the entire programme </w:t>
      </w:r>
    </w:p>
    <w:p w:rsidR="00CF6BD1" w:rsidRDefault="00CF6BD1" w:rsidP="00ED0AED">
      <w:pPr>
        <w:pStyle w:val="ListParagraph"/>
        <w:numPr>
          <w:ilvl w:val="0"/>
          <w:numId w:val="27"/>
        </w:numPr>
        <w:spacing w:before="240"/>
      </w:pPr>
      <w:r>
        <w:t>Information on the content of the training programme</w:t>
      </w:r>
    </w:p>
    <w:p w:rsidR="00CF6BD1" w:rsidRDefault="00CF6BD1" w:rsidP="00ED0AED">
      <w:pPr>
        <w:pStyle w:val="ListParagraph"/>
        <w:numPr>
          <w:ilvl w:val="0"/>
          <w:numId w:val="27"/>
        </w:numPr>
        <w:spacing w:before="240"/>
      </w:pPr>
      <w:r>
        <w:t>Guidance on how to use the training materials</w:t>
      </w:r>
    </w:p>
    <w:p w:rsidR="00CF6BD1" w:rsidRDefault="00CF6BD1" w:rsidP="00312AE6"/>
    <w:p w:rsidR="00AA179A" w:rsidRDefault="00AA179A" w:rsidP="00312AE6"/>
    <w:p w:rsidR="00CF6BD1" w:rsidRDefault="00CF6BD1" w:rsidP="00312AE6">
      <w:r>
        <w:lastRenderedPageBreak/>
        <w:t xml:space="preserve">The Facilitator’s guide is supported by a set of Modules.   </w:t>
      </w:r>
    </w:p>
    <w:p w:rsidR="00AA179A" w:rsidRDefault="00AA179A" w:rsidP="00312AE6"/>
    <w:p w:rsidR="00AA179A" w:rsidRDefault="00816024" w:rsidP="00312AE6">
      <w:r>
        <w:rPr>
          <w:noProof/>
        </w:rPr>
        <w:drawing>
          <wp:anchor distT="0" distB="0" distL="114300" distR="114300" simplePos="0" relativeHeight="251712512" behindDoc="1" locked="0" layoutInCell="1" allowOverlap="1" wp14:anchorId="20FD6FBE" wp14:editId="35B4A244">
            <wp:simplePos x="0" y="0"/>
            <wp:positionH relativeFrom="column">
              <wp:posOffset>2350761</wp:posOffset>
            </wp:positionH>
            <wp:positionV relativeFrom="paragraph">
              <wp:posOffset>88265</wp:posOffset>
            </wp:positionV>
            <wp:extent cx="3316605" cy="58769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16605" cy="5876925"/>
                    </a:xfrm>
                    <a:prstGeom prst="rect">
                      <a:avLst/>
                    </a:prstGeom>
                    <a:noFill/>
                  </pic:spPr>
                </pic:pic>
              </a:graphicData>
            </a:graphic>
            <wp14:sizeRelH relativeFrom="page">
              <wp14:pctWidth>0</wp14:pctWidth>
            </wp14:sizeRelH>
            <wp14:sizeRelV relativeFrom="page">
              <wp14:pctHeight>0</wp14:pctHeight>
            </wp14:sizeRelV>
          </wp:anchor>
        </w:drawing>
      </w:r>
    </w:p>
    <w:p w:rsidR="00A17CAA" w:rsidRDefault="00A17CAA" w:rsidP="00312AE6"/>
    <w:p w:rsidR="00A17CAA" w:rsidRDefault="00A17CAA" w:rsidP="00312AE6"/>
    <w:p w:rsidR="00A17CAA" w:rsidRDefault="00A17CAA" w:rsidP="00312AE6"/>
    <w:p w:rsidR="00A17CAA" w:rsidRDefault="00A17CAA" w:rsidP="00312AE6"/>
    <w:p w:rsidR="008101C7" w:rsidRDefault="00B96AFD" w:rsidP="00312AE6">
      <w:r w:rsidRPr="00C87D13">
        <w:rPr>
          <w:noProof/>
        </w:rPr>
        <mc:AlternateContent>
          <mc:Choice Requires="wpg">
            <w:drawing>
              <wp:anchor distT="0" distB="0" distL="114300" distR="114300" simplePos="0" relativeHeight="251698176" behindDoc="0" locked="0" layoutInCell="1" allowOverlap="1" wp14:anchorId="6DC1E72A" wp14:editId="42CE15A4">
                <wp:simplePos x="0" y="0"/>
                <wp:positionH relativeFrom="column">
                  <wp:posOffset>-59377</wp:posOffset>
                </wp:positionH>
                <wp:positionV relativeFrom="paragraph">
                  <wp:posOffset>99257</wp:posOffset>
                </wp:positionV>
                <wp:extent cx="2090058" cy="2933205"/>
                <wp:effectExtent l="38100" t="95250" r="81915" b="57785"/>
                <wp:wrapNone/>
                <wp:docPr id="231" name="Group 17"/>
                <wp:cNvGraphicFramePr/>
                <a:graphic xmlns:a="http://schemas.openxmlformats.org/drawingml/2006/main">
                  <a:graphicData uri="http://schemas.microsoft.com/office/word/2010/wordprocessingGroup">
                    <wpg:wgp>
                      <wpg:cNvGrpSpPr/>
                      <wpg:grpSpPr>
                        <a:xfrm>
                          <a:off x="0" y="0"/>
                          <a:ext cx="2090058" cy="2933205"/>
                          <a:chOff x="0" y="0"/>
                          <a:chExt cx="1928536" cy="2880320"/>
                        </a:xfrm>
                        <a:effectLst/>
                      </wpg:grpSpPr>
                      <wps:wsp>
                        <wps:cNvPr id="232" name="Rectangle 232"/>
                        <wps:cNvSpPr/>
                        <wps:spPr>
                          <a:xfrm>
                            <a:off x="0" y="0"/>
                            <a:ext cx="1903729" cy="2880320"/>
                          </a:xfrm>
                          <a:prstGeom prst="rect">
                            <a:avLst/>
                          </a:prstGeom>
                          <a:noFill/>
                          <a:ln w="9525">
                            <a:solidFill>
                              <a:schemeClr val="bg1">
                                <a:lumMod val="65000"/>
                              </a:schemeClr>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7AC7" w:rsidRDefault="002F7AC7" w:rsidP="00C87D13"/>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233" name="Group 233"/>
                        <wpg:cNvGrpSpPr/>
                        <wpg:grpSpPr>
                          <a:xfrm>
                            <a:off x="14360" y="1303853"/>
                            <a:ext cx="1914176" cy="574040"/>
                            <a:chOff x="14360" y="1303853"/>
                            <a:chExt cx="1914176" cy="574040"/>
                          </a:xfrm>
                        </wpg:grpSpPr>
                        <wps:wsp>
                          <wps:cNvPr id="262" name="AutoShape 16"/>
                          <wps:cNvSpPr>
                            <a:spLocks noChangeArrowheads="1"/>
                          </wps:cNvSpPr>
                          <wps:spPr bwMode="auto">
                            <a:xfrm flipH="1">
                              <a:off x="14360" y="1303853"/>
                              <a:ext cx="1914176" cy="574040"/>
                            </a:xfrm>
                            <a:prstGeom prst="wave">
                              <a:avLst>
                                <a:gd name="adj1" fmla="val 13005"/>
                                <a:gd name="adj2" fmla="val 0"/>
                              </a:avLst>
                            </a:prstGeom>
                            <a:solidFill>
                              <a:srgbClr val="79A6DD"/>
                            </a:solidFill>
                            <a:ln w="12700">
                              <a:solidFill>
                                <a:srgbClr val="F2F2F2"/>
                              </a:solidFill>
                              <a:round/>
                              <a:headEnd/>
                              <a:tailEnd/>
                            </a:ln>
                            <a:effectLst>
                              <a:outerShdw dist="28398" dir="3806097" algn="ctr" rotWithShape="0">
                                <a:srgbClr val="4E6128">
                                  <a:alpha val="50000"/>
                                </a:srgbClr>
                              </a:outerShdw>
                            </a:effectLst>
                          </wps:spPr>
                          <wps:txbx>
                            <w:txbxContent>
                              <w:p w:rsidR="002F7AC7" w:rsidRDefault="002F7AC7" w:rsidP="00C87D13"/>
                            </w:txbxContent>
                          </wps:txbx>
                          <wps:bodyPr rot="0" vert="horz" wrap="square" lIns="91440" tIns="45720" rIns="91440" bIns="45720" anchor="t" anchorCtr="0" upright="1">
                            <a:noAutofit/>
                          </wps:bodyPr>
                        </wps:wsp>
                        <wps:wsp>
                          <wps:cNvPr id="271" name="Text Box 12"/>
                          <wps:cNvSpPr txBox="1">
                            <a:spLocks noChangeArrowheads="1"/>
                          </wps:cNvSpPr>
                          <wps:spPr bwMode="auto">
                            <a:xfrm>
                              <a:off x="199431" y="1441511"/>
                              <a:ext cx="1729105"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AC7" w:rsidRDefault="002F7AC7" w:rsidP="00C87D13">
                                <w:pPr>
                                  <w:pStyle w:val="NormalWeb"/>
                                  <w:spacing w:before="0" w:beforeAutospacing="0" w:after="300" w:afterAutospacing="0"/>
                                </w:pPr>
                                <w:r>
                                  <w:rPr>
                                    <w:rFonts w:ascii="Candara" w:eastAsia="Times New Roman" w:hAnsi="Candara"/>
                                    <w:color w:val="FFFFFF"/>
                                    <w:spacing w:val="5"/>
                                    <w:kern w:val="28"/>
                                    <w:lang w:val="en-US"/>
                                  </w:rPr>
                                  <w:t>FACILITATOR’S GUIDE</w:t>
                                </w:r>
                              </w:p>
                            </w:txbxContent>
                          </wps:txbx>
                          <wps:bodyPr rot="0" vert="horz" wrap="square" lIns="91440" tIns="45720" rIns="91440" bIns="45720" anchor="t" anchorCtr="0" upright="1">
                            <a:noAutofit/>
                          </wps:bodyPr>
                        </wps:wsp>
                      </wpg:grpSp>
                      <wps:wsp>
                        <wps:cNvPr id="289" name="Rectangle 289"/>
                        <wps:cNvSpPr/>
                        <wps:spPr>
                          <a:xfrm>
                            <a:off x="8456" y="597998"/>
                            <a:ext cx="1903730" cy="600164"/>
                          </a:xfrm>
                          <a:prstGeom prst="rect">
                            <a:avLst/>
                          </a:prstGeom>
                        </wps:spPr>
                        <wps:txbx>
                          <w:txbxContent>
                            <w:p w:rsidR="002F7AC7" w:rsidRDefault="002F7AC7" w:rsidP="00C87D13">
                              <w:pPr>
                                <w:pStyle w:val="NormalWeb"/>
                                <w:spacing w:before="0" w:beforeAutospacing="0" w:after="0" w:afterAutospacing="0"/>
                                <w:jc w:val="center"/>
                              </w:pPr>
                              <w:r>
                                <w:rPr>
                                  <w:rFonts w:ascii="Candara" w:hAnsi="Candara" w:cstheme="minorBidi"/>
                                  <w:color w:val="000000" w:themeColor="text1"/>
                                  <w:kern w:val="24"/>
                                  <w:sz w:val="22"/>
                                  <w:szCs w:val="22"/>
                                  <w:lang w:val="en-US"/>
                                </w:rPr>
                                <w:t xml:space="preserve">Water, sanitation and hygiene (WASH) governance training programme </w:t>
                              </w:r>
                            </w:p>
                          </w:txbxContent>
                        </wps:txbx>
                        <wps:bodyPr wrap="square">
                          <a:noAutofit/>
                        </wps:bodyPr>
                      </wps:wsp>
                      <wpg:grpSp>
                        <wpg:cNvPr id="291" name="Group 291"/>
                        <wpg:cNvGrpSpPr/>
                        <wpg:grpSpPr>
                          <a:xfrm>
                            <a:off x="2758" y="72008"/>
                            <a:ext cx="1900971" cy="390483"/>
                            <a:chOff x="2758" y="72008"/>
                            <a:chExt cx="1900971" cy="390483"/>
                          </a:xfrm>
                        </wpg:grpSpPr>
                        <wps:wsp>
                          <wps:cNvPr id="292" name="AutoShape 23"/>
                          <wps:cNvSpPr>
                            <a:spLocks noChangeArrowheads="1"/>
                          </wps:cNvSpPr>
                          <wps:spPr bwMode="auto">
                            <a:xfrm flipH="1">
                              <a:off x="2758" y="72008"/>
                              <a:ext cx="1847416" cy="154221"/>
                            </a:xfrm>
                            <a:prstGeom prst="wave">
                              <a:avLst>
                                <a:gd name="adj1" fmla="val 13005"/>
                                <a:gd name="adj2" fmla="val 0"/>
                              </a:avLst>
                            </a:prstGeom>
                            <a:solidFill>
                              <a:srgbClr val="17365D"/>
                            </a:solidFill>
                            <a:ln w="127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2F7AC7" w:rsidRDefault="002F7AC7" w:rsidP="00C87D13"/>
                            </w:txbxContent>
                          </wps:txbx>
                          <wps:bodyPr rot="0" vert="horz" wrap="square" lIns="91440" tIns="45720" rIns="91440" bIns="45720" anchor="t" anchorCtr="0" upright="1">
                            <a:noAutofit/>
                          </wps:bodyPr>
                        </wps:wsp>
                        <wps:wsp>
                          <wps:cNvPr id="293" name="AutoShape 24"/>
                          <wps:cNvSpPr>
                            <a:spLocks noChangeArrowheads="1"/>
                          </wps:cNvSpPr>
                          <wps:spPr bwMode="auto">
                            <a:xfrm flipH="1">
                              <a:off x="16913" y="72008"/>
                              <a:ext cx="1886816" cy="390483"/>
                            </a:xfrm>
                            <a:prstGeom prst="wave">
                              <a:avLst>
                                <a:gd name="adj1" fmla="val 13005"/>
                                <a:gd name="adj2" fmla="val 0"/>
                              </a:avLst>
                            </a:prstGeom>
                            <a:solidFill>
                              <a:schemeClr val="accent1">
                                <a:lumMod val="60000"/>
                                <a:lumOff val="40000"/>
                              </a:schemeClr>
                            </a:solidFill>
                            <a:ln w="12700">
                              <a:solidFill>
                                <a:srgbClr val="F2F2F2"/>
                              </a:solidFill>
                              <a:round/>
                              <a:headEnd/>
                              <a:tailEnd/>
                            </a:ln>
                            <a:effectLst>
                              <a:outerShdw dist="28398" dir="3806097" algn="ctr" rotWithShape="0">
                                <a:srgbClr val="4E6128">
                                  <a:alpha val="50000"/>
                                </a:srgbClr>
                              </a:outerShdw>
                            </a:effectLst>
                          </wps:spPr>
                          <wps:txbx>
                            <w:txbxContent>
                              <w:p w:rsidR="002F7AC7" w:rsidRDefault="002F7AC7" w:rsidP="00C87D13"/>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17" o:spid="_x0000_s1027" style="position:absolute;margin-left:-4.7pt;margin-top:7.8pt;width:164.55pt;height:230.95pt;z-index:251698176;mso-width-relative:margin;mso-height-relative:margin" coordsize="19285,28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">
                <v:rect id="Rectangle 232" o:spid="_x0000_s1028" style="position:absolute;width:19037;height:28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fpIccA&#10;AADcAAAADwAAAGRycy9kb3ducmV2LnhtbESPT2vCQBTE7wW/w/KE3urGSEWjG5FCQWp7qH8Qb4/s&#10;MwnJvg3ZbRK/fbcg9DjMzG+Y9WYwteiodaVlBdNJBII4s7rkXMHp+P6yAOE8ssbaMim4k4NNOnpa&#10;Y6Jtz9/UHXwuAoRdggoK75tESpcVZNBNbEMcvJttDfog21zqFvsAN7WMo2guDZYcFgps6K2grDr8&#10;GAVdn+lyeb/sP+r9ebi8Xk+Lr89KqefxsF2B8DT4//CjvdMK4lkMf2fCEZ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36SHHAAAA3AAAAA8AAAAAAAAAAAAAAAAAmAIAAGRy&#10;cy9kb3ducmV2LnhtbFBLBQYAAAAABAAEAPUAAACMAwAAAAA=&#10;" filled="f" strokecolor="#a5a5a5 [2092]">
                  <v:shadow on="t" color="black" opacity="26214f" origin="-.5,.5" offset=".74836mm,-.74836mm"/>
                  <v:textbox>
                    <w:txbxContent>
                      <w:p w:rsidR="006842CF" w:rsidRDefault="006842CF" w:rsidP="00C87D13"/>
                    </w:txbxContent>
                  </v:textbox>
                </v:rect>
                <v:group id="Group 233" o:spid="_x0000_s1029" style="position:absolute;left:143;top:13038;width:19142;height:5740" coordorigin="143,13038" coordsize="19141,5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6" o:spid="_x0000_s1030" type="#_x0000_t64" style="position:absolute;left:143;top:13038;width:19142;height:57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t8lcMA&#10;AADcAAAADwAAAGRycy9kb3ducmV2LnhtbESPQYvCMBSE74L/ITzBi2i6XRGppkUWBGFZWLXg9dE8&#10;22LzUppo67/fCMIeh5n5htlmg2nEgzpXW1bwsYhAEBdW11wqyM/7+RqE88gaG8uk4EkOsnQ82mKi&#10;bc9Hepx8KQKEXYIKKu/bREpXVGTQLWxLHLyr7Qz6ILtS6g77ADeNjKNoJQ3WHBYqbOmrouJ2uhsF&#10;/ffPbD/krWvOn/lvbGWBl+Vaqelk2G1AeBr8f/jdPmgF8SqG1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t8lcMAAADcAAAADwAAAAAAAAAAAAAAAACYAgAAZHJzL2Rv&#10;d25yZXYueG1sUEsFBgAAAAAEAAQA9QAAAIgDAAAAAA==&#10;" fillcolor="#79a6dd" strokecolor="#f2f2f2" strokeweight="1pt">
                    <v:shadow on="t" color="#4e6128" opacity=".5" offset="1pt"/>
                    <v:textbox>
                      <w:txbxContent>
                        <w:p w:rsidR="006842CF" w:rsidRDefault="006842CF" w:rsidP="00C87D13"/>
                      </w:txbxContent>
                    </v:textbox>
                  </v:shape>
                  <v:shape id="_x0000_s1031" type="#_x0000_t202" style="position:absolute;left:1994;top:14415;width:17291;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esQA&#10;AADcAAAADwAAAGRycy9kb3ducmV2LnhtbESPT2vCQBTE7wW/w/IEb7qr2KoxG5GWQk8t/gVvj+wz&#10;CWbfhuzWpN++WxB6HGbmN0y66W0t7tT6yrGG6USBIM6dqbjQcDy8j5cgfEA2WDsmDT/kYZMNnlJM&#10;jOt4R/d9KESEsE9QQxlCk0jp85Is+olriKN3da3FEGVbSNNiF+G2ljOlXqTFiuNCiQ29lpTf9t9W&#10;w+nzejnP1VfxZp+bzvVKsl1JrUfDfrsGEagP/+FH+8NomC2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qHrEAAAA3AAAAA8AAAAAAAAAAAAAAAAAmAIAAGRycy9k&#10;b3ducmV2LnhtbFBLBQYAAAAABAAEAPUAAACJAwAAAAA=&#10;" filled="f" stroked="f">
                    <v:textbox>
                      <w:txbxContent>
                        <w:p w:rsidR="006842CF" w:rsidRDefault="006842CF" w:rsidP="00C87D13">
                          <w:pPr>
                            <w:pStyle w:val="NormalWeb"/>
                            <w:spacing w:before="0" w:beforeAutospacing="0" w:after="300" w:afterAutospacing="0"/>
                          </w:pPr>
                          <w:r>
                            <w:rPr>
                              <w:rFonts w:ascii="Candara" w:eastAsia="Times New Roman" w:hAnsi="Candara"/>
                              <w:color w:val="FFFFFF"/>
                              <w:spacing w:val="5"/>
                              <w:kern w:val="28"/>
                              <w:lang w:val="en-US"/>
                            </w:rPr>
                            <w:t>FACILITATOR’S GUIDE</w:t>
                          </w:r>
                        </w:p>
                      </w:txbxContent>
                    </v:textbox>
                  </v:shape>
                </v:group>
                <v:rect id="Rectangle 289" o:spid="_x0000_s1032" style="position:absolute;left:84;top:5979;width:19037;height: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5QqcUA&#10;AADcAAAADwAAAGRycy9kb3ducmV2LnhtbESPQWvCQBSE70L/w/IKvYhu6qFodJUilAYpiEnr+ZF9&#10;JsHs25jdJvHfu4LgcZiZb5jVZjC16Kh1lWUF79MIBHFudcWFgt/sazIH4TyyxtoyKbiSg836ZbTC&#10;WNueD9SlvhABwi5GBaX3TSyly0sy6Ka2IQ7eybYGfZBtIXWLfYCbWs6i6EMarDgslNjQtqT8nP4b&#10;BX2+747Zz7fcj4+J5Uty2aZ/O6XeXofPJQhPg3+GH+1EK5jNF3A/E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lCpxQAAANwAAAAPAAAAAAAAAAAAAAAAAJgCAABkcnMv&#10;ZG93bnJldi54bWxQSwUGAAAAAAQABAD1AAAAigMAAAAA&#10;" filled="f" stroked="f">
                  <v:textbox>
                    <w:txbxContent>
                      <w:p w:rsidR="006842CF" w:rsidRDefault="006842CF" w:rsidP="00C87D13">
                        <w:pPr>
                          <w:pStyle w:val="NormalWeb"/>
                          <w:spacing w:before="0" w:beforeAutospacing="0" w:after="0" w:afterAutospacing="0"/>
                          <w:jc w:val="center"/>
                        </w:pPr>
                        <w:r>
                          <w:rPr>
                            <w:rFonts w:ascii="Candara" w:hAnsi="Candara" w:cstheme="minorBidi"/>
                            <w:color w:val="000000" w:themeColor="text1"/>
                            <w:kern w:val="24"/>
                            <w:sz w:val="22"/>
                            <w:szCs w:val="22"/>
                            <w:lang w:val="en-US"/>
                          </w:rPr>
                          <w:t xml:space="preserve">Water, sanitation and hygiene (WASH) governance training programme </w:t>
                        </w:r>
                      </w:p>
                    </w:txbxContent>
                  </v:textbox>
                </v:rect>
                <v:group id="Group 291" o:spid="_x0000_s1033" style="position:absolute;left:27;top:720;width:19010;height:3904" coordorigin="27,720" coordsize="19009,39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AutoShape 23" o:spid="_x0000_s1034" type="#_x0000_t64" style="position:absolute;left:27;top:720;width:18474;height:154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5mS8YA&#10;AADcAAAADwAAAGRycy9kb3ducmV2LnhtbESP0WrCQBRE34X+w3ILvtWNEVqN2UipVqTQitEPuGRv&#10;k9Ts3ZBdNfr13ULBx2FmzjDpojeNOFPnassKxqMIBHFhdc2lgsP+/WkKwnlkjY1lUnAlB4vsYZBi&#10;ou2Fd3TOfSkChF2CCirv20RKV1Rk0I1sSxy8b9sZ9EF2pdQdXgLcNDKOomdpsOawUGFLbxUVx/xk&#10;FKxvxe7j82f1ctye8mZizXL8tb4pNXzsX+cgPPX+Hv5vb7SCeBbD35lw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5mS8YAAADcAAAADwAAAAAAAAAAAAAAAACYAgAAZHJz&#10;L2Rvd25yZXYueG1sUEsFBgAAAAAEAAQA9QAAAIsDAAAAAA==&#10;" fillcolor="#17365d" strokecolor="#f2f2f2" strokeweight="1pt">
                    <v:shadow color="#4e6128" opacity=".5" offset="1pt"/>
                    <v:textbox>
                      <w:txbxContent>
                        <w:p w:rsidR="006842CF" w:rsidRDefault="006842CF" w:rsidP="00C87D13"/>
                      </w:txbxContent>
                    </v:textbox>
                  </v:shape>
                  <v:shape id="AutoShape 24" o:spid="_x0000_s1035" type="#_x0000_t64" style="position:absolute;left:169;top:720;width:18868;height:390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2CD8QA&#10;AADcAAAADwAAAGRycy9kb3ducmV2LnhtbESPQWvCQBSE7wX/w/IEb3Wjgmh0FWlVhJ4a7aG3x+4z&#10;CWbfhuyaxH/vCoUeh5n5hllve1uJlhpfOlYwGScgiLUzJecKLufD+wKED8gGK8ek4EEetpvB2xpT&#10;4zr+pjYLuYgQ9ikqKEKoUym9LsiiH7uaOHpX11gMUTa5NA12EW4rOU2SubRYclwosKaPgvQtu1sF&#10;82w3a7909/l7XNzLbH9e6uonKDUa9rsViEB9+A//tU9GwXQ5g9eZeATk5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tgg/EAAAA3AAAAA8AAAAAAAAAAAAAAAAAmAIAAGRycy9k&#10;b3ducmV2LnhtbFBLBQYAAAAABAAEAPUAAACJAwAAAAA=&#10;" fillcolor="#95b3d7 [1940]" strokecolor="#f2f2f2" strokeweight="1pt">
                    <v:shadow on="t" color="#4e6128" opacity=".5" offset="1pt"/>
                    <v:textbox>
                      <w:txbxContent>
                        <w:p w:rsidR="006842CF" w:rsidRDefault="006842CF" w:rsidP="00C87D13"/>
                      </w:txbxContent>
                    </v:textbox>
                  </v:shape>
                </v:group>
              </v:group>
            </w:pict>
          </mc:Fallback>
        </mc:AlternateContent>
      </w:r>
    </w:p>
    <w:p w:rsidR="00C87D13" w:rsidRDefault="00C87D13" w:rsidP="00312AE6"/>
    <w:p w:rsidR="00C87D13" w:rsidRDefault="00C87D13" w:rsidP="00312AE6"/>
    <w:p w:rsidR="00C87D13" w:rsidRDefault="00C87D13" w:rsidP="00312AE6"/>
    <w:p w:rsidR="008101C7" w:rsidRDefault="008101C7" w:rsidP="00312AE6"/>
    <w:p w:rsidR="008101C7" w:rsidRDefault="008101C7" w:rsidP="00312AE6"/>
    <w:p w:rsidR="008101C7" w:rsidRDefault="008101C7" w:rsidP="00312AE6"/>
    <w:p w:rsidR="008101C7" w:rsidRDefault="008101C7" w:rsidP="00312AE6"/>
    <w:p w:rsidR="008101C7" w:rsidRDefault="008101C7" w:rsidP="00312AE6"/>
    <w:p w:rsidR="008101C7" w:rsidRDefault="008101C7" w:rsidP="00312AE6"/>
    <w:p w:rsidR="008101C7" w:rsidRDefault="008101C7" w:rsidP="00312AE6"/>
    <w:p w:rsidR="00B96AFD" w:rsidRDefault="00B96AFD" w:rsidP="00312AE6"/>
    <w:p w:rsidR="00190D73" w:rsidRDefault="00190D73" w:rsidP="00312AE6"/>
    <w:p w:rsidR="00190D73" w:rsidRDefault="00190D73" w:rsidP="00312AE6"/>
    <w:p w:rsidR="00190D73" w:rsidRDefault="00190D73" w:rsidP="00312AE6"/>
    <w:p w:rsidR="00190D73" w:rsidRDefault="00190D73" w:rsidP="00312AE6"/>
    <w:p w:rsidR="00B96AFD" w:rsidRDefault="00B96AFD" w:rsidP="00312AE6"/>
    <w:p w:rsidR="00A17CAA" w:rsidRDefault="00A17CAA" w:rsidP="00312AE6"/>
    <w:p w:rsidR="00A17CAA" w:rsidRDefault="00A17CAA" w:rsidP="00312AE6"/>
    <w:p w:rsidR="00A17CAA" w:rsidRDefault="00A17CAA" w:rsidP="00312AE6"/>
    <w:p w:rsidR="00816024" w:rsidRDefault="00816024" w:rsidP="00312AE6"/>
    <w:p w:rsidR="00816024" w:rsidRDefault="00816024" w:rsidP="00312AE6"/>
    <w:p w:rsidR="00816024" w:rsidRDefault="00816024" w:rsidP="00312AE6"/>
    <w:p w:rsidR="00816024" w:rsidRDefault="00816024" w:rsidP="00312AE6"/>
    <w:p w:rsidR="00816024" w:rsidRDefault="00816024" w:rsidP="00312AE6"/>
    <w:p w:rsidR="00A17CAA" w:rsidRDefault="00A17CAA" w:rsidP="00312AE6"/>
    <w:p w:rsidR="00A17CAA" w:rsidRDefault="00A17CAA" w:rsidP="00312AE6"/>
    <w:p w:rsidR="00AA179A" w:rsidRDefault="00AA179A" w:rsidP="00312AE6"/>
    <w:p w:rsidR="00AA179A" w:rsidRDefault="00A17CAA" w:rsidP="00312AE6">
      <w:r>
        <w:t xml:space="preserve">Each Module deals with a particular topic and includes a session plan and a step by step training plan. </w:t>
      </w:r>
    </w:p>
    <w:p w:rsidR="00AA179A" w:rsidRDefault="00AA179A" w:rsidP="00312AE6"/>
    <w:p w:rsidR="00AA179A" w:rsidRDefault="00AA179A">
      <w:pPr>
        <w:spacing w:after="200"/>
      </w:pPr>
      <w:r>
        <w:br w:type="page"/>
      </w:r>
    </w:p>
    <w:p w:rsidR="00A17CAA" w:rsidRDefault="00A17CAA" w:rsidP="00312AE6">
      <w:r>
        <w:lastRenderedPageBreak/>
        <w:t xml:space="preserve"> The modules also include supporting briefing notes, presentations and hand</w:t>
      </w:r>
      <w:r w:rsidR="004D4384">
        <w:t>-</w:t>
      </w:r>
      <w:r>
        <w:t xml:space="preserve">outs.  The Modules provide both the content and suggested learning processes to facilitate learning in WASH governance issues.   </w:t>
      </w:r>
    </w:p>
    <w:p w:rsidR="00AA179A" w:rsidRDefault="00AA179A" w:rsidP="00312AE6"/>
    <w:p w:rsidR="00AA179A" w:rsidRDefault="00AA179A" w:rsidP="00312AE6"/>
    <w:p w:rsidR="00A17CAA" w:rsidRDefault="00346954" w:rsidP="00312AE6">
      <w:r>
        <w:rPr>
          <w:noProof/>
        </w:rPr>
        <mc:AlternateContent>
          <mc:Choice Requires="wpg">
            <w:drawing>
              <wp:anchor distT="0" distB="0" distL="114300" distR="114300" simplePos="0" relativeHeight="251706368" behindDoc="0" locked="0" layoutInCell="1" allowOverlap="1" wp14:anchorId="77211741" wp14:editId="4B862148">
                <wp:simplePos x="0" y="0"/>
                <wp:positionH relativeFrom="column">
                  <wp:posOffset>-130629</wp:posOffset>
                </wp:positionH>
                <wp:positionV relativeFrom="paragraph">
                  <wp:posOffset>-1319</wp:posOffset>
                </wp:positionV>
                <wp:extent cx="5890161" cy="4156363"/>
                <wp:effectExtent l="38100" t="0" r="0" b="358775"/>
                <wp:wrapNone/>
                <wp:docPr id="5" name="Group 5"/>
                <wp:cNvGraphicFramePr/>
                <a:graphic xmlns:a="http://schemas.openxmlformats.org/drawingml/2006/main">
                  <a:graphicData uri="http://schemas.microsoft.com/office/word/2010/wordprocessingGroup">
                    <wpg:wgp>
                      <wpg:cNvGrpSpPr/>
                      <wpg:grpSpPr>
                        <a:xfrm>
                          <a:off x="0" y="0"/>
                          <a:ext cx="5890161" cy="4156363"/>
                          <a:chOff x="0" y="0"/>
                          <a:chExt cx="5890161" cy="4156363"/>
                        </a:xfrm>
                      </wpg:grpSpPr>
                      <pic:pic xmlns:pic="http://schemas.openxmlformats.org/drawingml/2006/picture">
                        <pic:nvPicPr>
                          <pic:cNvPr id="298" name="Picture 298"/>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90161" cy="1056903"/>
                          </a:xfrm>
                          <a:prstGeom prst="rect">
                            <a:avLst/>
                          </a:prstGeom>
                          <a:noFill/>
                          <a:ln>
                            <a:noFill/>
                          </a:ln>
                          <a:effectLst/>
                        </pic:spPr>
                      </pic:pic>
                      <pic:pic xmlns:pic="http://schemas.openxmlformats.org/drawingml/2006/picture">
                        <pic:nvPicPr>
                          <pic:cNvPr id="300" name="Picture 300"/>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3740728" y="570015"/>
                            <a:ext cx="2042556" cy="2576946"/>
                          </a:xfrm>
                          <a:prstGeom prst="rect">
                            <a:avLst/>
                          </a:prstGeom>
                          <a:noFill/>
                          <a:ln>
                            <a:noFill/>
                          </a:ln>
                          <a:effectLst/>
                        </pic:spPr>
                      </pic:pic>
                      <pic:pic xmlns:pic="http://schemas.openxmlformats.org/drawingml/2006/picture">
                        <pic:nvPicPr>
                          <pic:cNvPr id="302" name="Picture 302"/>
                          <pic:cNvPicPr>
                            <a:picLocks noChangeAspect="1"/>
                          </pic:cNvPicPr>
                        </pic:nvPicPr>
                        <pic:blipFill>
                          <a:blip r:embed="rId29">
                            <a:extLst>
                              <a:ext uri="{28A0092B-C50C-407E-A947-70E740481C1C}">
                                <a14:useLocalDpi xmlns:a14="http://schemas.microsoft.com/office/drawing/2010/main" val="0"/>
                              </a:ext>
                            </a:extLst>
                          </a:blip>
                          <a:srcRect/>
                          <a:stretch>
                            <a:fillRect/>
                          </a:stretch>
                        </pic:blipFill>
                        <pic:spPr bwMode="auto">
                          <a:xfrm>
                            <a:off x="2921330" y="2576945"/>
                            <a:ext cx="2113808" cy="1579418"/>
                          </a:xfrm>
                          <a:prstGeom prst="rect">
                            <a:avLst/>
                          </a:prstGeom>
                          <a:ln>
                            <a:noFill/>
                          </a:ln>
                          <a:effectLst>
                            <a:outerShdw blurRad="292100" dist="139700" dir="2700000" algn="tl" rotWithShape="0">
                              <a:srgbClr val="333333">
                                <a:alpha val="65000"/>
                              </a:srgbClr>
                            </a:outerShdw>
                          </a:effectLst>
                        </pic:spPr>
                      </pic:pic>
                      <wps:wsp>
                        <wps:cNvPr id="303" name="Rounded Rectangular Callout 303"/>
                        <wps:cNvSpPr/>
                        <wps:spPr>
                          <a:xfrm>
                            <a:off x="0" y="795646"/>
                            <a:ext cx="2743200" cy="1947553"/>
                          </a:xfrm>
                          <a:prstGeom prst="wedgeRoundRectCallout">
                            <a:avLst>
                              <a:gd name="adj1" fmla="val 42600"/>
                              <a:gd name="adj2" fmla="val -73439"/>
                              <a:gd name="adj3" fmla="val 16667"/>
                            </a:avLst>
                          </a:prstGeom>
                          <a:solidFill>
                            <a:srgbClr val="E6EDF6"/>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7AC7" w:rsidRDefault="002F7AC7" w:rsidP="004D4384">
                              <w:pPr>
                                <w:rPr>
                                  <w:b/>
                                  <w:color w:val="1F497D" w:themeColor="text2"/>
                                  <w:sz w:val="26"/>
                                  <w:szCs w:val="26"/>
                                </w:rPr>
                              </w:pPr>
                              <w:r>
                                <w:rPr>
                                  <w:b/>
                                  <w:color w:val="1F497D" w:themeColor="text2"/>
                                  <w:sz w:val="26"/>
                                  <w:szCs w:val="26"/>
                                </w:rPr>
                                <w:t>Facilitator’s Note including:</w:t>
                              </w:r>
                            </w:p>
                            <w:p w:rsidR="002F7AC7" w:rsidRPr="004D4384" w:rsidRDefault="002F7AC7" w:rsidP="00ED0AED">
                              <w:pPr>
                                <w:pStyle w:val="ListParagraph"/>
                                <w:numPr>
                                  <w:ilvl w:val="0"/>
                                  <w:numId w:val="20"/>
                                </w:numPr>
                                <w:rPr>
                                  <w:b/>
                                  <w:color w:val="1F497D" w:themeColor="text2"/>
                                  <w:sz w:val="26"/>
                                  <w:szCs w:val="26"/>
                                </w:rPr>
                              </w:pPr>
                              <w:r w:rsidRPr="004D4384">
                                <w:rPr>
                                  <w:b/>
                                  <w:color w:val="1F497D" w:themeColor="text2"/>
                                  <w:sz w:val="26"/>
                                  <w:szCs w:val="26"/>
                                </w:rPr>
                                <w:t>Introduction to the topic</w:t>
                              </w:r>
                            </w:p>
                            <w:p w:rsidR="002F7AC7" w:rsidRPr="004D4384" w:rsidRDefault="002F7AC7" w:rsidP="00ED0AED">
                              <w:pPr>
                                <w:pStyle w:val="ListParagraph"/>
                                <w:numPr>
                                  <w:ilvl w:val="0"/>
                                  <w:numId w:val="20"/>
                                </w:numPr>
                                <w:rPr>
                                  <w:b/>
                                  <w:color w:val="1F497D" w:themeColor="text2"/>
                                  <w:sz w:val="26"/>
                                  <w:szCs w:val="26"/>
                                </w:rPr>
                              </w:pPr>
                              <w:r w:rsidRPr="004D4384">
                                <w:rPr>
                                  <w:b/>
                                  <w:color w:val="1F497D" w:themeColor="text2"/>
                                  <w:sz w:val="26"/>
                                  <w:szCs w:val="26"/>
                                </w:rPr>
                                <w:t>Purpose of the module</w:t>
                              </w:r>
                            </w:p>
                            <w:p w:rsidR="002F7AC7" w:rsidRPr="004D4384" w:rsidRDefault="002F7AC7" w:rsidP="00ED0AED">
                              <w:pPr>
                                <w:pStyle w:val="ListParagraph"/>
                                <w:numPr>
                                  <w:ilvl w:val="0"/>
                                  <w:numId w:val="20"/>
                                </w:numPr>
                                <w:rPr>
                                  <w:b/>
                                  <w:color w:val="1F497D" w:themeColor="text2"/>
                                  <w:sz w:val="26"/>
                                  <w:szCs w:val="26"/>
                                </w:rPr>
                              </w:pPr>
                              <w:r w:rsidRPr="004D4384">
                                <w:rPr>
                                  <w:b/>
                                  <w:color w:val="1F497D" w:themeColor="text2"/>
                                  <w:sz w:val="26"/>
                                  <w:szCs w:val="26"/>
                                </w:rPr>
                                <w:t>Learning objectives</w:t>
                              </w:r>
                            </w:p>
                            <w:p w:rsidR="002F7AC7" w:rsidRPr="004D4384" w:rsidRDefault="002F7AC7" w:rsidP="00ED0AED">
                              <w:pPr>
                                <w:pStyle w:val="ListParagraph"/>
                                <w:numPr>
                                  <w:ilvl w:val="0"/>
                                  <w:numId w:val="20"/>
                                </w:numPr>
                                <w:rPr>
                                  <w:b/>
                                  <w:color w:val="1F497D" w:themeColor="text2"/>
                                  <w:sz w:val="26"/>
                                  <w:szCs w:val="26"/>
                                </w:rPr>
                              </w:pPr>
                              <w:r w:rsidRPr="004D4384">
                                <w:rPr>
                                  <w:b/>
                                  <w:color w:val="1F497D" w:themeColor="text2"/>
                                  <w:sz w:val="26"/>
                                  <w:szCs w:val="26"/>
                                </w:rPr>
                                <w:t>Module outline</w:t>
                              </w:r>
                            </w:p>
                            <w:p w:rsidR="002F7AC7" w:rsidRPr="004D4384" w:rsidRDefault="002F7AC7" w:rsidP="00ED0AED">
                              <w:pPr>
                                <w:pStyle w:val="ListParagraph"/>
                                <w:numPr>
                                  <w:ilvl w:val="0"/>
                                  <w:numId w:val="20"/>
                                </w:numPr>
                                <w:rPr>
                                  <w:b/>
                                  <w:color w:val="1F497D" w:themeColor="text2"/>
                                  <w:sz w:val="26"/>
                                  <w:szCs w:val="26"/>
                                </w:rPr>
                              </w:pPr>
                              <w:r w:rsidRPr="004D4384">
                                <w:rPr>
                                  <w:b/>
                                  <w:color w:val="1F497D" w:themeColor="text2"/>
                                  <w:sz w:val="26"/>
                                  <w:szCs w:val="26"/>
                                </w:rPr>
                                <w:t>Session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 o:spid="_x0000_s1036" style="position:absolute;margin-left:-10.3pt;margin-top:-.1pt;width:463.8pt;height:327.25pt;z-index:251706368" coordsize="58901,415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8" o:spid="_x0000_s1037" type="#_x0000_t75" style="position:absolute;width:58901;height:10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oEmLCAAAA3AAAAA8AAABkcnMvZG93bnJldi54bWxET7tuwjAU3SvxD9ZFYitOGXgETNRWqcrQ&#10;gdJWrJf4kliJr9PYJenf4wGJ8ei8N9lgG3GhzhvHCp6mCQjiwmnDpYLvr7fHJQgfkDU2jknBP3nI&#10;tqOHDaba9fxJl0MoRQxhn6KCKoQ2ldIXFVn0U9cSR+7sOoshwq6UusM+httGzpJkLi0ajg0VtvRa&#10;UVEf/qyCn19jVh/5y+JEtdub47vN894qNRkPz2sQgYZwF9/cO61gtopr45l4BOT2C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KBJiwgAAANwAAAAPAAAAAAAAAAAAAAAAAJ8C&#10;AABkcnMvZG93bnJldi54bWxQSwUGAAAAAAQABAD3AAAAjgMAAAAA&#10;">
                  <v:imagedata r:id="rId30" o:title=""/>
                  <v:path arrowok="t"/>
                </v:shape>
                <v:shape id="Picture 300" o:spid="_x0000_s1038" type="#_x0000_t75" style="position:absolute;left:37407;top:5700;width:20425;height:257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is9jCAAAA3AAAAA8AAABkcnMvZG93bnJldi54bWxET8tqAjEU3Rf8h3AFdzWxliqjUcRiGSht&#10;8b29TK4zg5ObIUl1+vfNotDl4bzny8424kY+1I41jIYKBHHhTM2lhsN+8zgFESKywcYxafihAMtF&#10;72GOmXF33tJtF0uRQjhkqKGKsc2kDEVFFsPQtcSJuzhvMSboS2k83lO4beSTUi/SYs2pocKW1hUV&#10;19231eCf31evxO3xmn/Kidp8vOXnr5PWg363moGI1MV/8Z87NxrGKs1PZ9IRkI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IrPYwgAAANwAAAAPAAAAAAAAAAAAAAAAAJ8C&#10;AABkcnMvZG93bnJldi54bWxQSwUGAAAAAAQABAD3AAAAjgMAAAAA&#10;">
                  <v:imagedata r:id="rId31" o:title=""/>
                  <v:path arrowok="t"/>
                </v:shape>
                <v:shape id="Picture 302" o:spid="_x0000_s1039" type="#_x0000_t75" style="position:absolute;left:29213;top:25769;width:21138;height:15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d2QnDAAAA3AAAAA8AAABkcnMvZG93bnJldi54bWxEj0+LwjAUxO+C3yE8YS+yJltBl2oUVxA8&#10;Wv/cH82z7W7zUppY67ffCILHYWZ+wyzXva1FR62vHGv4migQxLkzFRcazqfd5zcIH5AN1o5Jw4M8&#10;rFfDwRJT4+6cUXcMhYgQ9ilqKENoUil9XpJFP3ENcfSurrUYomwLaVq8R7itZaLUTFqsOC6U2NC2&#10;pPzveLMauuznEiqVj43bjve/yeOQTecbrT9G/WYBIlAf3uFXe280TFUCzzPxCMjV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h3ZCcMAAADcAAAADwAAAAAAAAAAAAAAAACf&#10;AgAAZHJzL2Rvd25yZXYueG1sUEsFBgAAAAAEAAQA9wAAAI8DAAAAAA==&#10;">
                  <v:imagedata r:id="rId32" o:title=""/>
                  <v:shadow on="t" color="#333" opacity="42598f" origin="-.5,-.5" offset="2.74397mm,2.74397mm"/>
                  <v:path arrowok="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03" o:spid="_x0000_s1040" type="#_x0000_t62" style="position:absolute;top:7956;width:27432;height:19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hu8UA&#10;AADcAAAADwAAAGRycy9kb3ducmV2LnhtbESPzWoCQRCE74LvMLTgTWdUSGTjKBIjeAnGH3Judtrd&#10;jTs9y06rm7fPBAI5FlX1FbVYdb5Wd2pjFdjCZGxAEefBVVxYOJ+2ozmoKMgO68Bk4ZsirJb93gIz&#10;Fx58oPtRCpUgHDO0UIo0mdYxL8ljHIeGOHmX0HqUJNtCuxYfCe5rPTXmSXusOC2U2NBrSfn1ePMW&#10;vj6u+fm0eRczf673b3L43OwvU2uHg279Akqok//wX3vnLMzMDH7PpCO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2G7xQAAANwAAAAPAAAAAAAAAAAAAAAAAJgCAABkcnMv&#10;ZG93bnJldi54bWxQSwUGAAAAAAQABAD1AAAAigMAAAAA&#10;" adj="20002,-5063" fillcolor="#e6edf6" stroked="f" strokeweight="2pt">
                  <v:shadow on="t" color="black" opacity="26214f" origin="-.5,-.5" offset=".74836mm,.74836mm"/>
                  <v:textbox>
                    <w:txbxContent>
                      <w:p w:rsidR="006842CF" w:rsidRDefault="006842CF" w:rsidP="004D4384">
                        <w:pPr>
                          <w:rPr>
                            <w:b/>
                            <w:color w:val="1F497D" w:themeColor="text2"/>
                            <w:sz w:val="26"/>
                            <w:szCs w:val="26"/>
                          </w:rPr>
                        </w:pPr>
                        <w:r>
                          <w:rPr>
                            <w:b/>
                            <w:color w:val="1F497D" w:themeColor="text2"/>
                            <w:sz w:val="26"/>
                            <w:szCs w:val="26"/>
                          </w:rPr>
                          <w:t>Facilitator’s Note including:</w:t>
                        </w:r>
                      </w:p>
                      <w:p w:rsidR="006842CF" w:rsidRPr="004D4384" w:rsidRDefault="006842CF" w:rsidP="00ED0AED">
                        <w:pPr>
                          <w:pStyle w:val="ListParagraph"/>
                          <w:numPr>
                            <w:ilvl w:val="0"/>
                            <w:numId w:val="20"/>
                          </w:numPr>
                          <w:rPr>
                            <w:b/>
                            <w:color w:val="1F497D" w:themeColor="text2"/>
                            <w:sz w:val="26"/>
                            <w:szCs w:val="26"/>
                          </w:rPr>
                        </w:pPr>
                        <w:r w:rsidRPr="004D4384">
                          <w:rPr>
                            <w:b/>
                            <w:color w:val="1F497D" w:themeColor="text2"/>
                            <w:sz w:val="26"/>
                            <w:szCs w:val="26"/>
                          </w:rPr>
                          <w:t>Introduction to the topic</w:t>
                        </w:r>
                      </w:p>
                      <w:p w:rsidR="006842CF" w:rsidRPr="004D4384" w:rsidRDefault="006842CF" w:rsidP="00ED0AED">
                        <w:pPr>
                          <w:pStyle w:val="ListParagraph"/>
                          <w:numPr>
                            <w:ilvl w:val="0"/>
                            <w:numId w:val="20"/>
                          </w:numPr>
                          <w:rPr>
                            <w:b/>
                            <w:color w:val="1F497D" w:themeColor="text2"/>
                            <w:sz w:val="26"/>
                            <w:szCs w:val="26"/>
                          </w:rPr>
                        </w:pPr>
                        <w:r w:rsidRPr="004D4384">
                          <w:rPr>
                            <w:b/>
                            <w:color w:val="1F497D" w:themeColor="text2"/>
                            <w:sz w:val="26"/>
                            <w:szCs w:val="26"/>
                          </w:rPr>
                          <w:t>Purpose of the module</w:t>
                        </w:r>
                      </w:p>
                      <w:p w:rsidR="006842CF" w:rsidRPr="004D4384" w:rsidRDefault="006842CF" w:rsidP="00ED0AED">
                        <w:pPr>
                          <w:pStyle w:val="ListParagraph"/>
                          <w:numPr>
                            <w:ilvl w:val="0"/>
                            <w:numId w:val="20"/>
                          </w:numPr>
                          <w:rPr>
                            <w:b/>
                            <w:color w:val="1F497D" w:themeColor="text2"/>
                            <w:sz w:val="26"/>
                            <w:szCs w:val="26"/>
                          </w:rPr>
                        </w:pPr>
                        <w:r w:rsidRPr="004D4384">
                          <w:rPr>
                            <w:b/>
                            <w:color w:val="1F497D" w:themeColor="text2"/>
                            <w:sz w:val="26"/>
                            <w:szCs w:val="26"/>
                          </w:rPr>
                          <w:t>Learning objectives</w:t>
                        </w:r>
                      </w:p>
                      <w:p w:rsidR="006842CF" w:rsidRPr="004D4384" w:rsidRDefault="006842CF" w:rsidP="00ED0AED">
                        <w:pPr>
                          <w:pStyle w:val="ListParagraph"/>
                          <w:numPr>
                            <w:ilvl w:val="0"/>
                            <w:numId w:val="20"/>
                          </w:numPr>
                          <w:rPr>
                            <w:b/>
                            <w:color w:val="1F497D" w:themeColor="text2"/>
                            <w:sz w:val="26"/>
                            <w:szCs w:val="26"/>
                          </w:rPr>
                        </w:pPr>
                        <w:r w:rsidRPr="004D4384">
                          <w:rPr>
                            <w:b/>
                            <w:color w:val="1F497D" w:themeColor="text2"/>
                            <w:sz w:val="26"/>
                            <w:szCs w:val="26"/>
                          </w:rPr>
                          <w:t>Module outline</w:t>
                        </w:r>
                      </w:p>
                      <w:p w:rsidR="006842CF" w:rsidRPr="004D4384" w:rsidRDefault="006842CF" w:rsidP="00ED0AED">
                        <w:pPr>
                          <w:pStyle w:val="ListParagraph"/>
                          <w:numPr>
                            <w:ilvl w:val="0"/>
                            <w:numId w:val="20"/>
                          </w:numPr>
                          <w:rPr>
                            <w:b/>
                            <w:color w:val="1F497D" w:themeColor="text2"/>
                            <w:sz w:val="26"/>
                            <w:szCs w:val="26"/>
                          </w:rPr>
                        </w:pPr>
                        <w:r w:rsidRPr="004D4384">
                          <w:rPr>
                            <w:b/>
                            <w:color w:val="1F497D" w:themeColor="text2"/>
                            <w:sz w:val="26"/>
                            <w:szCs w:val="26"/>
                          </w:rPr>
                          <w:t>Session plan</w:t>
                        </w:r>
                      </w:p>
                    </w:txbxContent>
                  </v:textbox>
                </v:shape>
              </v:group>
            </w:pict>
          </mc:Fallback>
        </mc:AlternateContent>
      </w:r>
    </w:p>
    <w:p w:rsidR="00A17CAA" w:rsidRDefault="00A17CAA" w:rsidP="00312AE6"/>
    <w:p w:rsidR="00A17CAA" w:rsidRDefault="00A17CAA" w:rsidP="00312AE6"/>
    <w:p w:rsidR="00A17CAA" w:rsidRDefault="00A17CAA" w:rsidP="00312AE6"/>
    <w:p w:rsidR="004D4384" w:rsidRDefault="004D4384" w:rsidP="00312AE6"/>
    <w:p w:rsidR="00A17CAA" w:rsidRDefault="00A17CAA" w:rsidP="00312AE6"/>
    <w:p w:rsidR="00A17CAA" w:rsidRDefault="00A17CAA" w:rsidP="00312AE6"/>
    <w:p w:rsidR="00A17CAA" w:rsidRDefault="00A17CAA" w:rsidP="00312AE6"/>
    <w:p w:rsidR="00A17CAA" w:rsidRDefault="00A17CAA" w:rsidP="00312AE6"/>
    <w:p w:rsidR="00A17CAA" w:rsidRDefault="00A17CAA" w:rsidP="00312AE6"/>
    <w:p w:rsidR="00A17CAA" w:rsidRDefault="00A17CAA" w:rsidP="00312AE6"/>
    <w:p w:rsidR="00A17CAA" w:rsidRDefault="00A17CAA" w:rsidP="00312AE6"/>
    <w:p w:rsidR="00A17CAA" w:rsidRDefault="00A17CAA" w:rsidP="00312AE6"/>
    <w:p w:rsidR="00A17CAA" w:rsidRDefault="00A17CAA" w:rsidP="00312AE6"/>
    <w:p w:rsidR="00A17CAA" w:rsidRPr="00A17CAA" w:rsidRDefault="00A17CAA" w:rsidP="00312AE6"/>
    <w:p w:rsidR="00312AE6" w:rsidRDefault="00312AE6" w:rsidP="00CF6BD1">
      <w:pPr>
        <w:pStyle w:val="Heading1"/>
      </w:pPr>
    </w:p>
    <w:p w:rsidR="00346954" w:rsidRDefault="00346954" w:rsidP="00346954"/>
    <w:p w:rsidR="00346954" w:rsidRDefault="00346954" w:rsidP="00346954"/>
    <w:p w:rsidR="00346954" w:rsidRDefault="00346954" w:rsidP="00346954"/>
    <w:p w:rsidR="00346954" w:rsidRDefault="00346954" w:rsidP="00346954"/>
    <w:p w:rsidR="00346954" w:rsidRPr="00346954" w:rsidRDefault="00346954" w:rsidP="00346954"/>
    <w:p w:rsidR="00CF6BD1" w:rsidRDefault="00DD22D2" w:rsidP="00CF6BD1">
      <w:pPr>
        <w:pStyle w:val="Heading1"/>
      </w:pPr>
      <w:bookmarkStart w:id="14" w:name="_Toc308336188"/>
      <w:r>
        <w:t xml:space="preserve">Content of the </w:t>
      </w:r>
      <w:r w:rsidR="00CF6BD1">
        <w:t>Training Modules</w:t>
      </w:r>
      <w:bookmarkEnd w:id="14"/>
    </w:p>
    <w:p w:rsidR="00CF6BD1" w:rsidRDefault="00CF6BD1" w:rsidP="00CF6BD1">
      <w:r>
        <w:t xml:space="preserve">This training programme comprises 16 modules.  </w:t>
      </w:r>
    </w:p>
    <w:p w:rsidR="00CF6BD1" w:rsidRDefault="00CF6BD1" w:rsidP="00ED0AED">
      <w:pPr>
        <w:pStyle w:val="ListParagraph"/>
        <w:numPr>
          <w:ilvl w:val="0"/>
          <w:numId w:val="13"/>
        </w:numPr>
        <w:spacing w:before="240"/>
      </w:pPr>
      <w:r>
        <w:t xml:space="preserve">Nine modules form part of a </w:t>
      </w:r>
      <w:r w:rsidRPr="0012519F">
        <w:rPr>
          <w:b/>
        </w:rPr>
        <w:t>core</w:t>
      </w:r>
      <w:r>
        <w:t xml:space="preserve"> WASH governance training programme, with Modules One to Three serving as introductory modules to the entire programme.  In other words, these modules should be included in every tailor made programme.</w:t>
      </w:r>
    </w:p>
    <w:p w:rsidR="00CF6BD1" w:rsidRDefault="00CF6BD1" w:rsidP="00ED0AED">
      <w:pPr>
        <w:pStyle w:val="ListParagraph"/>
        <w:numPr>
          <w:ilvl w:val="0"/>
          <w:numId w:val="13"/>
        </w:numPr>
        <w:spacing w:before="240"/>
      </w:pPr>
      <w:r>
        <w:t xml:space="preserve">The additional eight modules address </w:t>
      </w:r>
      <w:r w:rsidRPr="0012519F">
        <w:rPr>
          <w:b/>
        </w:rPr>
        <w:t>cross-cutting</w:t>
      </w:r>
      <w:r>
        <w:t xml:space="preserve"> issues such as advocacy and communication, accountability and transparency, sector learning and sharing, appropriate technology, gender mainstreaming and HIV and AIDs in the WASH sector.</w:t>
      </w:r>
    </w:p>
    <w:p w:rsidR="00CF6BD1" w:rsidRDefault="00CF6BD1" w:rsidP="00CF6BD1">
      <w:pPr>
        <w:spacing w:line="240" w:lineRule="auto"/>
      </w:pPr>
      <w:r>
        <w:br w:type="page"/>
      </w:r>
    </w:p>
    <w:p w:rsidR="00CF6BD1" w:rsidRPr="007E16B0" w:rsidRDefault="00CF6BD1" w:rsidP="00312AE6">
      <w:pPr>
        <w:pStyle w:val="Heading2"/>
      </w:pPr>
      <w:bookmarkStart w:id="15" w:name="_Toc308336189"/>
      <w:r w:rsidRPr="007E16B0">
        <w:lastRenderedPageBreak/>
        <w:t>Core modules</w:t>
      </w:r>
      <w:bookmarkEnd w:id="15"/>
    </w:p>
    <w:p w:rsidR="00CF6BD1" w:rsidRDefault="00CF6BD1" w:rsidP="00AA179A">
      <w:r>
        <w:rPr>
          <w:noProof/>
        </w:rPr>
        <mc:AlternateContent>
          <mc:Choice Requires="wpg">
            <w:drawing>
              <wp:anchor distT="0" distB="0" distL="114300" distR="114300" simplePos="0" relativeHeight="251668480" behindDoc="0" locked="0" layoutInCell="1" allowOverlap="1" wp14:anchorId="73B7ACFB" wp14:editId="6874139D">
                <wp:simplePos x="0" y="0"/>
                <wp:positionH relativeFrom="column">
                  <wp:posOffset>-129680</wp:posOffset>
                </wp:positionH>
                <wp:positionV relativeFrom="paragraph">
                  <wp:posOffset>146727</wp:posOffset>
                </wp:positionV>
                <wp:extent cx="5415041" cy="7380462"/>
                <wp:effectExtent l="19050" t="19050" r="33655" b="49530"/>
                <wp:wrapNone/>
                <wp:docPr id="290" name="Group 290"/>
                <wp:cNvGraphicFramePr/>
                <a:graphic xmlns:a="http://schemas.openxmlformats.org/drawingml/2006/main">
                  <a:graphicData uri="http://schemas.microsoft.com/office/word/2010/wordprocessingGroup">
                    <wpg:wgp>
                      <wpg:cNvGrpSpPr/>
                      <wpg:grpSpPr>
                        <a:xfrm>
                          <a:off x="0" y="0"/>
                          <a:ext cx="5415041" cy="7380462"/>
                          <a:chOff x="0" y="0"/>
                          <a:chExt cx="5415041" cy="7380462"/>
                        </a:xfrm>
                      </wpg:grpSpPr>
                      <wpg:grpSp>
                        <wpg:cNvPr id="286" name="Group 286"/>
                        <wpg:cNvGrpSpPr>
                          <a:grpSpLocks/>
                        </wpg:cNvGrpSpPr>
                        <wpg:grpSpPr bwMode="auto">
                          <a:xfrm>
                            <a:off x="0" y="0"/>
                            <a:ext cx="5412105" cy="702310"/>
                            <a:chOff x="1390" y="6966"/>
                            <a:chExt cx="8523" cy="1106"/>
                          </a:xfrm>
                        </wpg:grpSpPr>
                        <wps:wsp>
                          <wps:cNvPr id="287" name="AutoShape 6"/>
                          <wps:cNvSpPr>
                            <a:spLocks noChangeArrowheads="1"/>
                          </wps:cNvSpPr>
                          <wps:spPr bwMode="auto">
                            <a:xfrm>
                              <a:off x="1390" y="6966"/>
                              <a:ext cx="8523" cy="1106"/>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2F7AC7" w:rsidRPr="005173FF" w:rsidRDefault="002F7AC7" w:rsidP="00CF6BD1">
                                <w:pPr>
                                  <w:rPr>
                                    <w:rFonts w:cstheme="minorHAnsi"/>
                                    <w:b/>
                                    <w:color w:val="FFFFFF" w:themeColor="background1"/>
                                    <w:sz w:val="24"/>
                                    <w:szCs w:val="24"/>
                                  </w:rPr>
                                </w:pPr>
                                <w:r w:rsidRPr="005173FF">
                                  <w:rPr>
                                    <w:rFonts w:cstheme="minorHAnsi"/>
                                    <w:b/>
                                    <w:color w:val="FFFFFF" w:themeColor="background1"/>
                                    <w:sz w:val="24"/>
                                    <w:szCs w:val="24"/>
                                  </w:rPr>
                                  <w:t>Module</w:t>
                                </w:r>
                                <w:r>
                                  <w:rPr>
                                    <w:rFonts w:cstheme="minorHAnsi"/>
                                    <w:b/>
                                    <w:color w:val="FFFFFF" w:themeColor="background1"/>
                                    <w:sz w:val="24"/>
                                    <w:szCs w:val="24"/>
                                  </w:rPr>
                                  <w:t xml:space="preserve"> 1</w:t>
                                </w:r>
                              </w:p>
                            </w:txbxContent>
                          </wps:txbx>
                          <wps:bodyPr rot="0" vert="horz" wrap="square" lIns="91440" tIns="45720" rIns="91440" bIns="45720" anchor="t" anchorCtr="0" upright="1">
                            <a:noAutofit/>
                          </wps:bodyPr>
                        </wps:wsp>
                        <wps:wsp>
                          <wps:cNvPr id="288" name="AutoShape 7"/>
                          <wps:cNvSpPr>
                            <a:spLocks noChangeArrowheads="1"/>
                          </wps:cNvSpPr>
                          <wps:spPr bwMode="auto">
                            <a:xfrm>
                              <a:off x="3165" y="6966"/>
                              <a:ext cx="6748" cy="1106"/>
                            </a:xfrm>
                            <a:prstGeom prst="roundRect">
                              <a:avLst>
                                <a:gd name="adj" fmla="val 0"/>
                              </a:avLst>
                            </a:prstGeom>
                            <a:solidFill>
                              <a:srgbClr val="D8DFEC"/>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2F7AC7" w:rsidRDefault="002F7AC7" w:rsidP="00CF6BD1">
                                <w:pPr>
                                  <w:rPr>
                                    <w:b/>
                                  </w:rPr>
                                </w:pPr>
                                <w:r>
                                  <w:rPr>
                                    <w:b/>
                                  </w:rPr>
                                  <w:t>Contextualising WASH services</w:t>
                                </w:r>
                              </w:p>
                              <w:p w:rsidR="002F7AC7" w:rsidRDefault="002F7AC7" w:rsidP="00ED0AED">
                                <w:pPr>
                                  <w:pStyle w:val="ListParagraph"/>
                                  <w:numPr>
                                    <w:ilvl w:val="0"/>
                                    <w:numId w:val="11"/>
                                  </w:numPr>
                                  <w:spacing w:line="240" w:lineRule="auto"/>
                                </w:pPr>
                                <w:r>
                                  <w:t>The water and sanitation ‘business’</w:t>
                                </w:r>
                              </w:p>
                              <w:p w:rsidR="002F7AC7" w:rsidRDefault="002F7AC7" w:rsidP="00CF6BD1">
                                <w:pPr>
                                  <w:pStyle w:val="ListParagraph"/>
                                  <w:numPr>
                                    <w:ilvl w:val="0"/>
                                    <w:numId w:val="11"/>
                                  </w:numPr>
                                  <w:spacing w:line="240" w:lineRule="auto"/>
                                </w:pPr>
                                <w:r>
                                  <w:t>Institutional roles and responsibilities</w:t>
                                </w:r>
                              </w:p>
                            </w:txbxContent>
                          </wps:txbx>
                          <wps:bodyPr rot="0" vert="horz" wrap="square" lIns="91440" tIns="45720" rIns="91440" bIns="45720" anchor="t" anchorCtr="0" upright="1">
                            <a:noAutofit/>
                          </wps:bodyPr>
                        </wps:wsp>
                      </wpg:grpSp>
                      <wpg:grpSp>
                        <wpg:cNvPr id="283" name="Group 283"/>
                        <wpg:cNvGrpSpPr>
                          <a:grpSpLocks/>
                        </wpg:cNvGrpSpPr>
                        <wpg:grpSpPr bwMode="auto">
                          <a:xfrm>
                            <a:off x="0" y="802257"/>
                            <a:ext cx="5412105" cy="702310"/>
                            <a:chOff x="1390" y="6966"/>
                            <a:chExt cx="8523" cy="1106"/>
                          </a:xfrm>
                        </wpg:grpSpPr>
                        <wps:wsp>
                          <wps:cNvPr id="284" name="AutoShape 9"/>
                          <wps:cNvSpPr>
                            <a:spLocks noChangeArrowheads="1"/>
                          </wps:cNvSpPr>
                          <wps:spPr bwMode="auto">
                            <a:xfrm>
                              <a:off x="1390" y="6966"/>
                              <a:ext cx="8523" cy="1106"/>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2F7AC7" w:rsidRPr="005173FF" w:rsidRDefault="002F7AC7" w:rsidP="00CF6BD1">
                                <w:pPr>
                                  <w:rPr>
                                    <w:rFonts w:cstheme="minorHAnsi"/>
                                    <w:b/>
                                    <w:color w:val="FFFFFF" w:themeColor="background1"/>
                                    <w:sz w:val="24"/>
                                    <w:szCs w:val="24"/>
                                  </w:rPr>
                                </w:pPr>
                                <w:r w:rsidRPr="005173FF">
                                  <w:rPr>
                                    <w:rFonts w:cstheme="minorHAnsi"/>
                                    <w:b/>
                                    <w:color w:val="FFFFFF" w:themeColor="background1"/>
                                    <w:sz w:val="24"/>
                                    <w:szCs w:val="24"/>
                                  </w:rPr>
                                  <w:t>Module</w:t>
                                </w:r>
                                <w:r>
                                  <w:rPr>
                                    <w:rFonts w:cstheme="minorHAnsi"/>
                                    <w:b/>
                                    <w:color w:val="FFFFFF" w:themeColor="background1"/>
                                    <w:sz w:val="24"/>
                                    <w:szCs w:val="24"/>
                                  </w:rPr>
                                  <w:t xml:space="preserve"> 2</w:t>
                                </w:r>
                              </w:p>
                            </w:txbxContent>
                          </wps:txbx>
                          <wps:bodyPr rot="0" vert="horz" wrap="square" lIns="91440" tIns="45720" rIns="91440" bIns="45720" anchor="t" anchorCtr="0" upright="1">
                            <a:noAutofit/>
                          </wps:bodyPr>
                        </wps:wsp>
                        <wps:wsp>
                          <wps:cNvPr id="285" name="AutoShape 10"/>
                          <wps:cNvSpPr>
                            <a:spLocks noChangeArrowheads="1"/>
                          </wps:cNvSpPr>
                          <wps:spPr bwMode="auto">
                            <a:xfrm>
                              <a:off x="3165" y="6966"/>
                              <a:ext cx="6748" cy="1106"/>
                            </a:xfrm>
                            <a:prstGeom prst="roundRect">
                              <a:avLst>
                                <a:gd name="adj" fmla="val 0"/>
                              </a:avLst>
                            </a:prstGeom>
                            <a:solidFill>
                              <a:srgbClr val="D8DFEC"/>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2F7AC7" w:rsidRPr="004D3039" w:rsidRDefault="002F7AC7" w:rsidP="00CF6BD1">
                                <w:pPr>
                                  <w:rPr>
                                    <w:b/>
                                  </w:rPr>
                                </w:pPr>
                                <w:r w:rsidRPr="004D3039">
                                  <w:rPr>
                                    <w:b/>
                                  </w:rPr>
                                  <w:t>WASH services</w:t>
                                </w:r>
                                <w:r>
                                  <w:rPr>
                                    <w:b/>
                                  </w:rPr>
                                  <w:t xml:space="preserve"> in your locality</w:t>
                                </w:r>
                              </w:p>
                              <w:p w:rsidR="002F7AC7" w:rsidRDefault="002F7AC7" w:rsidP="00ED0AED">
                                <w:pPr>
                                  <w:pStyle w:val="ListParagraph"/>
                                  <w:numPr>
                                    <w:ilvl w:val="0"/>
                                    <w:numId w:val="11"/>
                                  </w:numPr>
                                  <w:spacing w:line="240" w:lineRule="auto"/>
                                </w:pPr>
                                <w:r w:rsidRPr="005173FF">
                                  <w:t xml:space="preserve">What </w:t>
                                </w:r>
                                <w:r>
                                  <w:t>is the status of WASH services in your locality?</w:t>
                                </w:r>
                              </w:p>
                              <w:p w:rsidR="002F7AC7" w:rsidRPr="005173FF" w:rsidRDefault="002F7AC7" w:rsidP="00ED0AED">
                                <w:pPr>
                                  <w:pStyle w:val="ListParagraph"/>
                                  <w:numPr>
                                    <w:ilvl w:val="0"/>
                                    <w:numId w:val="11"/>
                                  </w:numPr>
                                  <w:spacing w:line="240" w:lineRule="auto"/>
                                </w:pPr>
                                <w:r>
                                  <w:t>What are the challenges?</w:t>
                                </w:r>
                              </w:p>
                              <w:p w:rsidR="002F7AC7" w:rsidRDefault="002F7AC7" w:rsidP="00CF6BD1"/>
                            </w:txbxContent>
                          </wps:txbx>
                          <wps:bodyPr rot="0" vert="horz" wrap="square" lIns="91440" tIns="45720" rIns="91440" bIns="45720" anchor="t" anchorCtr="0" upright="1">
                            <a:noAutofit/>
                          </wps:bodyPr>
                        </wps:wsp>
                      </wpg:grpSp>
                      <wpg:grpSp>
                        <wpg:cNvPr id="280" name="Group 280"/>
                        <wpg:cNvGrpSpPr>
                          <a:grpSpLocks/>
                        </wpg:cNvGrpSpPr>
                        <wpg:grpSpPr bwMode="auto">
                          <a:xfrm>
                            <a:off x="0" y="1595887"/>
                            <a:ext cx="5412105" cy="702310"/>
                            <a:chOff x="1390" y="6966"/>
                            <a:chExt cx="8523" cy="1106"/>
                          </a:xfrm>
                        </wpg:grpSpPr>
                        <wps:wsp>
                          <wps:cNvPr id="281" name="AutoShape 12"/>
                          <wps:cNvSpPr>
                            <a:spLocks noChangeArrowheads="1"/>
                          </wps:cNvSpPr>
                          <wps:spPr bwMode="auto">
                            <a:xfrm>
                              <a:off x="1390" y="6966"/>
                              <a:ext cx="8523" cy="1106"/>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2F7AC7" w:rsidRPr="005173FF" w:rsidRDefault="002F7AC7" w:rsidP="00CF6BD1">
                                <w:pPr>
                                  <w:rPr>
                                    <w:rFonts w:cstheme="minorHAnsi"/>
                                    <w:b/>
                                    <w:color w:val="FFFFFF" w:themeColor="background1"/>
                                    <w:sz w:val="24"/>
                                    <w:szCs w:val="24"/>
                                  </w:rPr>
                                </w:pPr>
                                <w:r w:rsidRPr="005173FF">
                                  <w:rPr>
                                    <w:rFonts w:cstheme="minorHAnsi"/>
                                    <w:b/>
                                    <w:color w:val="FFFFFF" w:themeColor="background1"/>
                                    <w:sz w:val="24"/>
                                    <w:szCs w:val="24"/>
                                  </w:rPr>
                                  <w:t>Module</w:t>
                                </w:r>
                                <w:r>
                                  <w:rPr>
                                    <w:rFonts w:cstheme="minorHAnsi"/>
                                    <w:b/>
                                    <w:color w:val="FFFFFF" w:themeColor="background1"/>
                                    <w:sz w:val="24"/>
                                    <w:szCs w:val="24"/>
                                  </w:rPr>
                                  <w:t xml:space="preserve"> 3</w:t>
                                </w:r>
                              </w:p>
                            </w:txbxContent>
                          </wps:txbx>
                          <wps:bodyPr rot="0" vert="horz" wrap="square" lIns="91440" tIns="45720" rIns="91440" bIns="45720" anchor="t" anchorCtr="0" upright="1">
                            <a:noAutofit/>
                          </wps:bodyPr>
                        </wps:wsp>
                        <wps:wsp>
                          <wps:cNvPr id="282" name="AutoShape 13"/>
                          <wps:cNvSpPr>
                            <a:spLocks noChangeArrowheads="1"/>
                          </wps:cNvSpPr>
                          <wps:spPr bwMode="auto">
                            <a:xfrm>
                              <a:off x="3165" y="6966"/>
                              <a:ext cx="6748" cy="1106"/>
                            </a:xfrm>
                            <a:prstGeom prst="roundRect">
                              <a:avLst>
                                <a:gd name="adj" fmla="val 0"/>
                              </a:avLst>
                            </a:prstGeom>
                            <a:solidFill>
                              <a:srgbClr val="D8DFEC"/>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2F7AC7" w:rsidRPr="004D3039" w:rsidRDefault="002F7AC7" w:rsidP="00CF6BD1">
                                <w:pPr>
                                  <w:rPr>
                                    <w:b/>
                                  </w:rPr>
                                </w:pPr>
                                <w:r w:rsidRPr="004D3039">
                                  <w:rPr>
                                    <w:b/>
                                  </w:rPr>
                                  <w:t xml:space="preserve">WASH </w:t>
                                </w:r>
                                <w:r>
                                  <w:rPr>
                                    <w:b/>
                                  </w:rPr>
                                  <w:t>governance</w:t>
                                </w:r>
                              </w:p>
                              <w:p w:rsidR="002F7AC7" w:rsidRDefault="002F7AC7" w:rsidP="00ED0AED">
                                <w:pPr>
                                  <w:pStyle w:val="ListParagraph"/>
                                  <w:numPr>
                                    <w:ilvl w:val="0"/>
                                    <w:numId w:val="11"/>
                                  </w:numPr>
                                  <w:spacing w:line="240" w:lineRule="auto"/>
                                </w:pPr>
                                <w:r>
                                  <w:t>Overview of WASH governance</w:t>
                                </w:r>
                              </w:p>
                              <w:p w:rsidR="002F7AC7" w:rsidRPr="005173FF" w:rsidRDefault="002F7AC7" w:rsidP="00ED0AED">
                                <w:pPr>
                                  <w:pStyle w:val="ListParagraph"/>
                                  <w:numPr>
                                    <w:ilvl w:val="0"/>
                                    <w:numId w:val="11"/>
                                  </w:numPr>
                                  <w:spacing w:line="240" w:lineRule="auto"/>
                                </w:pPr>
                                <w:r>
                                  <w:t>Components of WASH governance</w:t>
                                </w:r>
                              </w:p>
                              <w:p w:rsidR="002F7AC7" w:rsidRDefault="002F7AC7" w:rsidP="00CF6BD1"/>
                            </w:txbxContent>
                          </wps:txbx>
                          <wps:bodyPr rot="0" vert="horz" wrap="square" lIns="91440" tIns="45720" rIns="91440" bIns="45720" anchor="t" anchorCtr="0" upright="1">
                            <a:noAutofit/>
                          </wps:bodyPr>
                        </wps:wsp>
                      </wpg:grpSp>
                      <wpg:grpSp>
                        <wpg:cNvPr id="277" name="Group 277"/>
                        <wpg:cNvGrpSpPr>
                          <a:grpSpLocks/>
                        </wpg:cNvGrpSpPr>
                        <wpg:grpSpPr bwMode="auto">
                          <a:xfrm>
                            <a:off x="0" y="2415397"/>
                            <a:ext cx="5412105" cy="702310"/>
                            <a:chOff x="1390" y="6966"/>
                            <a:chExt cx="8523" cy="1106"/>
                          </a:xfrm>
                        </wpg:grpSpPr>
                        <wps:wsp>
                          <wps:cNvPr id="278" name="AutoShape 15"/>
                          <wps:cNvSpPr>
                            <a:spLocks noChangeArrowheads="1"/>
                          </wps:cNvSpPr>
                          <wps:spPr bwMode="auto">
                            <a:xfrm>
                              <a:off x="1390" y="6966"/>
                              <a:ext cx="8523" cy="1106"/>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2F7AC7" w:rsidRPr="005173FF" w:rsidRDefault="002F7AC7" w:rsidP="00CF6BD1">
                                <w:pPr>
                                  <w:rPr>
                                    <w:rFonts w:cstheme="minorHAnsi"/>
                                    <w:b/>
                                    <w:color w:val="FFFFFF" w:themeColor="background1"/>
                                    <w:sz w:val="24"/>
                                    <w:szCs w:val="24"/>
                                  </w:rPr>
                                </w:pPr>
                                <w:r w:rsidRPr="005173FF">
                                  <w:rPr>
                                    <w:rFonts w:cstheme="minorHAnsi"/>
                                    <w:b/>
                                    <w:color w:val="FFFFFF" w:themeColor="background1"/>
                                    <w:sz w:val="24"/>
                                    <w:szCs w:val="24"/>
                                  </w:rPr>
                                  <w:t>Module</w:t>
                                </w:r>
                                <w:r>
                                  <w:rPr>
                                    <w:rFonts w:cstheme="minorHAnsi"/>
                                    <w:b/>
                                    <w:color w:val="FFFFFF" w:themeColor="background1"/>
                                    <w:sz w:val="24"/>
                                    <w:szCs w:val="24"/>
                                  </w:rPr>
                                  <w:t xml:space="preserve"> 4</w:t>
                                </w:r>
                              </w:p>
                            </w:txbxContent>
                          </wps:txbx>
                          <wps:bodyPr rot="0" vert="horz" wrap="square" lIns="91440" tIns="45720" rIns="91440" bIns="45720" anchor="t" anchorCtr="0" upright="1">
                            <a:noAutofit/>
                          </wps:bodyPr>
                        </wps:wsp>
                        <wps:wsp>
                          <wps:cNvPr id="279" name="AutoShape 16"/>
                          <wps:cNvSpPr>
                            <a:spLocks noChangeArrowheads="1"/>
                          </wps:cNvSpPr>
                          <wps:spPr bwMode="auto">
                            <a:xfrm>
                              <a:off x="3165" y="6966"/>
                              <a:ext cx="6748" cy="1106"/>
                            </a:xfrm>
                            <a:prstGeom prst="roundRect">
                              <a:avLst>
                                <a:gd name="adj" fmla="val 0"/>
                              </a:avLst>
                            </a:prstGeom>
                            <a:solidFill>
                              <a:srgbClr val="D8DFEC"/>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2F7AC7" w:rsidRPr="004D3039" w:rsidRDefault="002F7AC7" w:rsidP="00CF6BD1">
                                <w:pPr>
                                  <w:rPr>
                                    <w:b/>
                                  </w:rPr>
                                </w:pPr>
                                <w:r w:rsidRPr="004D3039">
                                  <w:rPr>
                                    <w:b/>
                                  </w:rPr>
                                  <w:t xml:space="preserve">WASH </w:t>
                                </w:r>
                                <w:r>
                                  <w:rPr>
                                    <w:b/>
                                  </w:rPr>
                                  <w:t>policy framework</w:t>
                                </w:r>
                              </w:p>
                              <w:p w:rsidR="002F7AC7" w:rsidRDefault="002F7AC7" w:rsidP="00ED0AED">
                                <w:pPr>
                                  <w:pStyle w:val="ListParagraph"/>
                                  <w:numPr>
                                    <w:ilvl w:val="0"/>
                                    <w:numId w:val="11"/>
                                  </w:numPr>
                                  <w:spacing w:line="240" w:lineRule="auto"/>
                                </w:pPr>
                                <w:r>
                                  <w:t>Key components of a policy framework for WASH services</w:t>
                                </w:r>
                              </w:p>
                              <w:p w:rsidR="002F7AC7" w:rsidRDefault="002F7AC7" w:rsidP="00CF6BD1">
                                <w:pPr>
                                  <w:pStyle w:val="ListParagraph"/>
                                  <w:numPr>
                                    <w:ilvl w:val="0"/>
                                    <w:numId w:val="11"/>
                                  </w:numPr>
                                  <w:spacing w:line="240" w:lineRule="auto"/>
                                </w:pPr>
                                <w:r>
                                  <w:t>Policy issues</w:t>
                                </w:r>
                              </w:p>
                            </w:txbxContent>
                          </wps:txbx>
                          <wps:bodyPr rot="0" vert="horz" wrap="square" lIns="91440" tIns="45720" rIns="91440" bIns="45720" anchor="t" anchorCtr="0" upright="1">
                            <a:noAutofit/>
                          </wps:bodyPr>
                        </wps:wsp>
                      </wpg:grpSp>
                      <wpg:grpSp>
                        <wpg:cNvPr id="265" name="Group 265"/>
                        <wpg:cNvGrpSpPr>
                          <a:grpSpLocks/>
                        </wpg:cNvGrpSpPr>
                        <wpg:grpSpPr bwMode="auto">
                          <a:xfrm>
                            <a:off x="0" y="5762446"/>
                            <a:ext cx="5412105" cy="702310"/>
                            <a:chOff x="1390" y="6789"/>
                            <a:chExt cx="8523" cy="1106"/>
                          </a:xfrm>
                        </wpg:grpSpPr>
                        <wps:wsp>
                          <wps:cNvPr id="266" name="AutoShape 18"/>
                          <wps:cNvSpPr>
                            <a:spLocks noChangeArrowheads="1"/>
                          </wps:cNvSpPr>
                          <wps:spPr bwMode="auto">
                            <a:xfrm>
                              <a:off x="1390" y="6789"/>
                              <a:ext cx="8523" cy="1106"/>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2F7AC7" w:rsidRPr="005173FF" w:rsidRDefault="002F7AC7" w:rsidP="00CF6BD1">
                                <w:pPr>
                                  <w:rPr>
                                    <w:rFonts w:cstheme="minorHAnsi"/>
                                    <w:b/>
                                    <w:color w:val="FFFFFF" w:themeColor="background1"/>
                                    <w:sz w:val="24"/>
                                    <w:szCs w:val="24"/>
                                  </w:rPr>
                                </w:pPr>
                                <w:r w:rsidRPr="005173FF">
                                  <w:rPr>
                                    <w:rFonts w:cstheme="minorHAnsi"/>
                                    <w:b/>
                                    <w:color w:val="FFFFFF" w:themeColor="background1"/>
                                    <w:sz w:val="24"/>
                                    <w:szCs w:val="24"/>
                                  </w:rPr>
                                  <w:t>Module</w:t>
                                </w:r>
                                <w:r>
                                  <w:rPr>
                                    <w:rFonts w:cstheme="minorHAnsi"/>
                                    <w:b/>
                                    <w:color w:val="FFFFFF" w:themeColor="background1"/>
                                    <w:sz w:val="24"/>
                                    <w:szCs w:val="24"/>
                                  </w:rPr>
                                  <w:t xml:space="preserve"> 8</w:t>
                                </w:r>
                              </w:p>
                            </w:txbxContent>
                          </wps:txbx>
                          <wps:bodyPr rot="0" vert="horz" wrap="square" lIns="91440" tIns="45720" rIns="91440" bIns="45720" anchor="t" anchorCtr="0" upright="1">
                            <a:noAutofit/>
                          </wps:bodyPr>
                        </wps:wsp>
                        <wps:wsp>
                          <wps:cNvPr id="267" name="AutoShape 19"/>
                          <wps:cNvSpPr>
                            <a:spLocks noChangeArrowheads="1"/>
                          </wps:cNvSpPr>
                          <wps:spPr bwMode="auto">
                            <a:xfrm>
                              <a:off x="3165" y="6789"/>
                              <a:ext cx="6748" cy="1106"/>
                            </a:xfrm>
                            <a:prstGeom prst="roundRect">
                              <a:avLst>
                                <a:gd name="adj" fmla="val 0"/>
                              </a:avLst>
                            </a:prstGeom>
                            <a:solidFill>
                              <a:srgbClr val="D8DFEC"/>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2F7AC7" w:rsidRPr="004D3039" w:rsidRDefault="002F7AC7" w:rsidP="00CF6BD1">
                                <w:pPr>
                                  <w:rPr>
                                    <w:b/>
                                  </w:rPr>
                                </w:pPr>
                                <w:r>
                                  <w:rPr>
                                    <w:b/>
                                  </w:rPr>
                                  <w:t>Institutional arrangements for services provision</w:t>
                                </w:r>
                              </w:p>
                              <w:p w:rsidR="002F7AC7" w:rsidRDefault="002F7AC7" w:rsidP="00ED0AED">
                                <w:pPr>
                                  <w:pStyle w:val="ListParagraph"/>
                                  <w:numPr>
                                    <w:ilvl w:val="0"/>
                                    <w:numId w:val="11"/>
                                  </w:numPr>
                                  <w:spacing w:line="240" w:lineRule="auto"/>
                                </w:pPr>
                                <w:r>
                                  <w:t>Key stakeholders at local level</w:t>
                                </w:r>
                              </w:p>
                              <w:p w:rsidR="002F7AC7" w:rsidRDefault="002F7AC7" w:rsidP="00CF6BD1">
                                <w:pPr>
                                  <w:pStyle w:val="ListParagraph"/>
                                  <w:numPr>
                                    <w:ilvl w:val="0"/>
                                    <w:numId w:val="11"/>
                                  </w:numPr>
                                  <w:spacing w:line="240" w:lineRule="auto"/>
                                </w:pPr>
                                <w:r>
                                  <w:t>Institutional options for WASH services  provision</w:t>
                                </w:r>
                              </w:p>
                            </w:txbxContent>
                          </wps:txbx>
                          <wps:bodyPr rot="0" vert="horz" wrap="square" lIns="91440" tIns="45720" rIns="91440" bIns="45720" anchor="t" anchorCtr="0" upright="1">
                            <a:noAutofit/>
                          </wps:bodyPr>
                        </wps:wsp>
                      </wpg:grpSp>
                      <wps:wsp>
                        <wps:cNvPr id="272" name="AutoShape 21"/>
                        <wps:cNvSpPr>
                          <a:spLocks noChangeArrowheads="1"/>
                        </wps:cNvSpPr>
                        <wps:spPr bwMode="auto">
                          <a:xfrm>
                            <a:off x="0" y="4011283"/>
                            <a:ext cx="5412105" cy="70231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2F7AC7" w:rsidRPr="005173FF" w:rsidRDefault="002F7AC7" w:rsidP="00CF6BD1">
                              <w:pPr>
                                <w:rPr>
                                  <w:rFonts w:cstheme="minorHAnsi"/>
                                  <w:b/>
                                  <w:color w:val="FFFFFF" w:themeColor="background1"/>
                                  <w:sz w:val="24"/>
                                  <w:szCs w:val="24"/>
                                </w:rPr>
                              </w:pPr>
                              <w:r w:rsidRPr="005173FF">
                                <w:rPr>
                                  <w:rFonts w:cstheme="minorHAnsi"/>
                                  <w:b/>
                                  <w:color w:val="FFFFFF" w:themeColor="background1"/>
                                  <w:sz w:val="24"/>
                                  <w:szCs w:val="24"/>
                                </w:rPr>
                                <w:t>Module</w:t>
                              </w:r>
                              <w:r>
                                <w:rPr>
                                  <w:rFonts w:cstheme="minorHAnsi"/>
                                  <w:b/>
                                  <w:color w:val="FFFFFF" w:themeColor="background1"/>
                                  <w:sz w:val="24"/>
                                  <w:szCs w:val="24"/>
                                </w:rPr>
                                <w:t xml:space="preserve"> 6</w:t>
                              </w:r>
                            </w:p>
                          </w:txbxContent>
                        </wps:txbx>
                        <wps:bodyPr rot="0" vert="horz" wrap="square" lIns="91440" tIns="45720" rIns="91440" bIns="45720" anchor="t" anchorCtr="0" upright="1">
                          <a:noAutofit/>
                        </wps:bodyPr>
                      </wps:wsp>
                      <wps:wsp>
                        <wps:cNvPr id="273" name="AutoShape 22"/>
                        <wps:cNvSpPr>
                          <a:spLocks noChangeArrowheads="1"/>
                        </wps:cNvSpPr>
                        <wps:spPr bwMode="auto">
                          <a:xfrm>
                            <a:off x="1130061" y="4011283"/>
                            <a:ext cx="4284980" cy="702310"/>
                          </a:xfrm>
                          <a:prstGeom prst="roundRect">
                            <a:avLst>
                              <a:gd name="adj" fmla="val 0"/>
                            </a:avLst>
                          </a:prstGeom>
                          <a:solidFill>
                            <a:srgbClr val="D8DFEC"/>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2F7AC7" w:rsidRPr="004D3039" w:rsidRDefault="002F7AC7" w:rsidP="00CF6BD1">
                              <w:pPr>
                                <w:rPr>
                                  <w:b/>
                                </w:rPr>
                              </w:pPr>
                              <w:r>
                                <w:rPr>
                                  <w:b/>
                                </w:rPr>
                                <w:t xml:space="preserve">Financing </w:t>
                              </w:r>
                              <w:r w:rsidRPr="004D3039">
                                <w:rPr>
                                  <w:b/>
                                </w:rPr>
                                <w:t>WASH</w:t>
                              </w:r>
                              <w:r>
                                <w:rPr>
                                  <w:b/>
                                </w:rPr>
                                <w:t xml:space="preserve"> services</w:t>
                              </w:r>
                            </w:p>
                            <w:p w:rsidR="002F7AC7" w:rsidRDefault="002F7AC7" w:rsidP="00ED0AED">
                              <w:pPr>
                                <w:pStyle w:val="ListParagraph"/>
                                <w:numPr>
                                  <w:ilvl w:val="0"/>
                                  <w:numId w:val="11"/>
                                </w:numPr>
                                <w:spacing w:line="240" w:lineRule="auto"/>
                              </w:pPr>
                              <w:r>
                                <w:t xml:space="preserve">Importance of financing and cost recovery </w:t>
                              </w:r>
                            </w:p>
                            <w:p w:rsidR="002F7AC7" w:rsidRPr="005173FF" w:rsidRDefault="002F7AC7" w:rsidP="00ED0AED">
                              <w:pPr>
                                <w:pStyle w:val="ListParagraph"/>
                                <w:numPr>
                                  <w:ilvl w:val="0"/>
                                  <w:numId w:val="11"/>
                                </w:numPr>
                                <w:spacing w:line="240" w:lineRule="auto"/>
                              </w:pPr>
                              <w:r>
                                <w:t>Factors for sustainable financing</w:t>
                              </w:r>
                            </w:p>
                            <w:p w:rsidR="002F7AC7" w:rsidRDefault="002F7AC7" w:rsidP="00CF6BD1"/>
                          </w:txbxContent>
                        </wps:txbx>
                        <wps:bodyPr rot="0" vert="horz" wrap="square" lIns="91440" tIns="45720" rIns="91440" bIns="45720" anchor="t" anchorCtr="0" upright="1">
                          <a:noAutofit/>
                        </wps:bodyPr>
                      </wps:wsp>
                      <wpg:grpSp>
                        <wpg:cNvPr id="274" name="Group 274"/>
                        <wpg:cNvGrpSpPr>
                          <a:grpSpLocks/>
                        </wpg:cNvGrpSpPr>
                        <wpg:grpSpPr bwMode="auto">
                          <a:xfrm>
                            <a:off x="0" y="3217653"/>
                            <a:ext cx="5412105" cy="702310"/>
                            <a:chOff x="1390" y="6966"/>
                            <a:chExt cx="8523" cy="1106"/>
                          </a:xfrm>
                        </wpg:grpSpPr>
                        <wps:wsp>
                          <wps:cNvPr id="275" name="AutoShape 24"/>
                          <wps:cNvSpPr>
                            <a:spLocks noChangeArrowheads="1"/>
                          </wps:cNvSpPr>
                          <wps:spPr bwMode="auto">
                            <a:xfrm>
                              <a:off x="1390" y="6966"/>
                              <a:ext cx="8523" cy="1106"/>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2F7AC7" w:rsidRPr="005173FF" w:rsidRDefault="002F7AC7" w:rsidP="00CF6BD1">
                                <w:pPr>
                                  <w:rPr>
                                    <w:rFonts w:cstheme="minorHAnsi"/>
                                    <w:b/>
                                    <w:color w:val="FFFFFF" w:themeColor="background1"/>
                                    <w:sz w:val="24"/>
                                    <w:szCs w:val="24"/>
                                  </w:rPr>
                                </w:pPr>
                                <w:r w:rsidRPr="005173FF">
                                  <w:rPr>
                                    <w:rFonts w:cstheme="minorHAnsi"/>
                                    <w:b/>
                                    <w:color w:val="FFFFFF" w:themeColor="background1"/>
                                    <w:sz w:val="24"/>
                                    <w:szCs w:val="24"/>
                                  </w:rPr>
                                  <w:t>Module</w:t>
                                </w:r>
                                <w:r>
                                  <w:rPr>
                                    <w:rFonts w:cstheme="minorHAnsi"/>
                                    <w:b/>
                                    <w:color w:val="FFFFFF" w:themeColor="background1"/>
                                    <w:sz w:val="24"/>
                                    <w:szCs w:val="24"/>
                                  </w:rPr>
                                  <w:t xml:space="preserve"> 5</w:t>
                                </w:r>
                              </w:p>
                            </w:txbxContent>
                          </wps:txbx>
                          <wps:bodyPr rot="0" vert="horz" wrap="square" lIns="91440" tIns="45720" rIns="91440" bIns="45720" anchor="t" anchorCtr="0" upright="1">
                            <a:noAutofit/>
                          </wps:bodyPr>
                        </wps:wsp>
                        <wps:wsp>
                          <wps:cNvPr id="276" name="AutoShape 25"/>
                          <wps:cNvSpPr>
                            <a:spLocks noChangeArrowheads="1"/>
                          </wps:cNvSpPr>
                          <wps:spPr bwMode="auto">
                            <a:xfrm>
                              <a:off x="3165" y="6966"/>
                              <a:ext cx="6748" cy="1106"/>
                            </a:xfrm>
                            <a:prstGeom prst="roundRect">
                              <a:avLst>
                                <a:gd name="adj" fmla="val 0"/>
                              </a:avLst>
                            </a:prstGeom>
                            <a:solidFill>
                              <a:srgbClr val="D8DFEC"/>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2F7AC7" w:rsidRPr="004D3039" w:rsidRDefault="002F7AC7" w:rsidP="00CF6BD1">
                                <w:pPr>
                                  <w:rPr>
                                    <w:b/>
                                  </w:rPr>
                                </w:pPr>
                                <w:r>
                                  <w:rPr>
                                    <w:b/>
                                  </w:rPr>
                                  <w:t xml:space="preserve">Planning for </w:t>
                                </w:r>
                                <w:r w:rsidRPr="004D3039">
                                  <w:rPr>
                                    <w:b/>
                                  </w:rPr>
                                  <w:t>WASH</w:t>
                                </w:r>
                                <w:r>
                                  <w:rPr>
                                    <w:b/>
                                  </w:rPr>
                                  <w:t xml:space="preserve"> services</w:t>
                                </w:r>
                              </w:p>
                              <w:p w:rsidR="002F7AC7" w:rsidRDefault="002F7AC7" w:rsidP="00ED0AED">
                                <w:pPr>
                                  <w:pStyle w:val="ListParagraph"/>
                                  <w:numPr>
                                    <w:ilvl w:val="0"/>
                                    <w:numId w:val="11"/>
                                  </w:numPr>
                                  <w:spacing w:line="240" w:lineRule="auto"/>
                                </w:pPr>
                                <w:r>
                                  <w:t>Strategic planning for WASH services</w:t>
                                </w:r>
                              </w:p>
                              <w:p w:rsidR="002F7AC7" w:rsidRDefault="002F7AC7" w:rsidP="00ED0AED">
                                <w:pPr>
                                  <w:pStyle w:val="ListParagraph"/>
                                  <w:numPr>
                                    <w:ilvl w:val="0"/>
                                    <w:numId w:val="11"/>
                                  </w:numPr>
                                  <w:spacing w:line="240" w:lineRule="auto"/>
                                </w:pPr>
                                <w:r>
                                  <w:t>Components of a water and sanitation development plan</w:t>
                                </w:r>
                              </w:p>
                            </w:txbxContent>
                          </wps:txbx>
                          <wps:bodyPr rot="0" vert="horz" wrap="square" lIns="91440" tIns="45720" rIns="91440" bIns="45720" anchor="t" anchorCtr="0" upright="1">
                            <a:noAutofit/>
                          </wps:bodyPr>
                        </wps:wsp>
                      </wpg:grpSp>
                      <wpg:grpSp>
                        <wpg:cNvPr id="268" name="Group 268"/>
                        <wpg:cNvGrpSpPr>
                          <a:grpSpLocks/>
                        </wpg:cNvGrpSpPr>
                        <wpg:grpSpPr bwMode="auto">
                          <a:xfrm>
                            <a:off x="0" y="4830793"/>
                            <a:ext cx="5412105" cy="850900"/>
                            <a:chOff x="1390" y="6966"/>
                            <a:chExt cx="8523" cy="1106"/>
                          </a:xfrm>
                        </wpg:grpSpPr>
                        <wps:wsp>
                          <wps:cNvPr id="269" name="AutoShape 27"/>
                          <wps:cNvSpPr>
                            <a:spLocks noChangeArrowheads="1"/>
                          </wps:cNvSpPr>
                          <wps:spPr bwMode="auto">
                            <a:xfrm>
                              <a:off x="1390" y="6966"/>
                              <a:ext cx="8523" cy="1106"/>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2F7AC7" w:rsidRPr="005173FF" w:rsidRDefault="002F7AC7" w:rsidP="00CF6BD1">
                                <w:pPr>
                                  <w:rPr>
                                    <w:rFonts w:cstheme="minorHAnsi"/>
                                    <w:b/>
                                    <w:color w:val="FFFFFF" w:themeColor="background1"/>
                                    <w:sz w:val="24"/>
                                    <w:szCs w:val="24"/>
                                  </w:rPr>
                                </w:pPr>
                                <w:r w:rsidRPr="005173FF">
                                  <w:rPr>
                                    <w:rFonts w:cstheme="minorHAnsi"/>
                                    <w:b/>
                                    <w:color w:val="FFFFFF" w:themeColor="background1"/>
                                    <w:sz w:val="24"/>
                                    <w:szCs w:val="24"/>
                                  </w:rPr>
                                  <w:t>Module</w:t>
                                </w:r>
                                <w:r>
                                  <w:rPr>
                                    <w:rFonts w:cstheme="minorHAnsi"/>
                                    <w:b/>
                                    <w:color w:val="FFFFFF" w:themeColor="background1"/>
                                    <w:sz w:val="24"/>
                                    <w:szCs w:val="24"/>
                                  </w:rPr>
                                  <w:t xml:space="preserve"> 7</w:t>
                                </w:r>
                              </w:p>
                            </w:txbxContent>
                          </wps:txbx>
                          <wps:bodyPr rot="0" vert="horz" wrap="square" lIns="91440" tIns="45720" rIns="91440" bIns="45720" anchor="t" anchorCtr="0" upright="1">
                            <a:noAutofit/>
                          </wps:bodyPr>
                        </wps:wsp>
                        <wps:wsp>
                          <wps:cNvPr id="270" name="AutoShape 28"/>
                          <wps:cNvSpPr>
                            <a:spLocks noChangeArrowheads="1"/>
                          </wps:cNvSpPr>
                          <wps:spPr bwMode="auto">
                            <a:xfrm>
                              <a:off x="3165" y="6966"/>
                              <a:ext cx="6748" cy="1106"/>
                            </a:xfrm>
                            <a:prstGeom prst="roundRect">
                              <a:avLst>
                                <a:gd name="adj" fmla="val 0"/>
                              </a:avLst>
                            </a:prstGeom>
                            <a:solidFill>
                              <a:srgbClr val="D8DFEC"/>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2F7AC7" w:rsidRPr="004D3039" w:rsidRDefault="002F7AC7" w:rsidP="00CF6BD1">
                                <w:pPr>
                                  <w:rPr>
                                    <w:b/>
                                  </w:rPr>
                                </w:pPr>
                                <w:r>
                                  <w:rPr>
                                    <w:b/>
                                  </w:rPr>
                                  <w:t>WASH infrastructure development</w:t>
                                </w:r>
                              </w:p>
                              <w:p w:rsidR="002F7AC7" w:rsidRDefault="002F7AC7" w:rsidP="00ED0AED">
                                <w:pPr>
                                  <w:pStyle w:val="ListParagraph"/>
                                  <w:numPr>
                                    <w:ilvl w:val="0"/>
                                    <w:numId w:val="11"/>
                                  </w:numPr>
                                  <w:spacing w:line="240" w:lineRule="auto"/>
                                </w:pPr>
                                <w:r>
                                  <w:t>Phases in the project cycle</w:t>
                                </w:r>
                              </w:p>
                              <w:p w:rsidR="002F7AC7" w:rsidRDefault="002F7AC7" w:rsidP="00ED0AED">
                                <w:pPr>
                                  <w:pStyle w:val="ListParagraph"/>
                                  <w:numPr>
                                    <w:ilvl w:val="0"/>
                                    <w:numId w:val="11"/>
                                  </w:numPr>
                                  <w:spacing w:line="240" w:lineRule="auto"/>
                                </w:pPr>
                                <w:r>
                                  <w:t>Ensuring sustainable services provision beyond the project cycle</w:t>
                                </w:r>
                              </w:p>
                            </w:txbxContent>
                          </wps:txbx>
                          <wps:bodyPr rot="0" vert="horz" wrap="square" lIns="91440" tIns="45720" rIns="91440" bIns="45720" anchor="t" anchorCtr="0" upright="1">
                            <a:noAutofit/>
                          </wps:bodyPr>
                        </wps:wsp>
                      </wpg:grpSp>
                      <wps:wsp>
                        <wps:cNvPr id="263" name="AutoShape 30"/>
                        <wps:cNvSpPr>
                          <a:spLocks noChangeArrowheads="1"/>
                        </wps:cNvSpPr>
                        <wps:spPr bwMode="auto">
                          <a:xfrm>
                            <a:off x="0" y="6530197"/>
                            <a:ext cx="5412105" cy="85026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2F7AC7" w:rsidRPr="005173FF" w:rsidRDefault="002F7AC7" w:rsidP="00CF6BD1">
                              <w:pPr>
                                <w:rPr>
                                  <w:rFonts w:cstheme="minorHAnsi"/>
                                  <w:b/>
                                  <w:color w:val="FFFFFF" w:themeColor="background1"/>
                                  <w:sz w:val="24"/>
                                  <w:szCs w:val="24"/>
                                </w:rPr>
                              </w:pPr>
                              <w:r w:rsidRPr="005173FF">
                                <w:rPr>
                                  <w:rFonts w:cstheme="minorHAnsi"/>
                                  <w:b/>
                                  <w:color w:val="FFFFFF" w:themeColor="background1"/>
                                  <w:sz w:val="24"/>
                                  <w:szCs w:val="24"/>
                                </w:rPr>
                                <w:t>Module</w:t>
                              </w:r>
                              <w:r>
                                <w:rPr>
                                  <w:rFonts w:cstheme="minorHAnsi"/>
                                  <w:b/>
                                  <w:color w:val="FFFFFF" w:themeColor="background1"/>
                                  <w:sz w:val="24"/>
                                  <w:szCs w:val="24"/>
                                </w:rPr>
                                <w:t xml:space="preserve"> 9</w:t>
                              </w:r>
                            </w:p>
                          </w:txbxContent>
                        </wps:txbx>
                        <wps:bodyPr rot="0" vert="horz" wrap="square" lIns="91440" tIns="45720" rIns="91440" bIns="45720" anchor="t" anchorCtr="0" upright="1">
                          <a:noAutofit/>
                        </wps:bodyPr>
                      </wps:wsp>
                      <wps:wsp>
                        <wps:cNvPr id="264" name="AutoShape 31"/>
                        <wps:cNvSpPr>
                          <a:spLocks noChangeArrowheads="1"/>
                        </wps:cNvSpPr>
                        <wps:spPr bwMode="auto">
                          <a:xfrm>
                            <a:off x="1121434" y="6547449"/>
                            <a:ext cx="4284980" cy="832485"/>
                          </a:xfrm>
                          <a:prstGeom prst="roundRect">
                            <a:avLst>
                              <a:gd name="adj" fmla="val 0"/>
                            </a:avLst>
                          </a:prstGeom>
                          <a:solidFill>
                            <a:srgbClr val="D8DFEC"/>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2F7AC7" w:rsidRPr="004D3039" w:rsidRDefault="002F7AC7" w:rsidP="00CF6BD1">
                              <w:pPr>
                                <w:rPr>
                                  <w:b/>
                                </w:rPr>
                              </w:pPr>
                              <w:r>
                                <w:rPr>
                                  <w:b/>
                                </w:rPr>
                                <w:t>WASH regulation</w:t>
                              </w:r>
                            </w:p>
                            <w:p w:rsidR="002F7AC7" w:rsidRDefault="002F7AC7" w:rsidP="00ED0AED">
                              <w:pPr>
                                <w:pStyle w:val="ListParagraph"/>
                                <w:numPr>
                                  <w:ilvl w:val="0"/>
                                  <w:numId w:val="11"/>
                                </w:numPr>
                                <w:spacing w:after="0" w:line="240" w:lineRule="auto"/>
                              </w:pPr>
                              <w:r>
                                <w:t>National and local level regulation</w:t>
                              </w:r>
                            </w:p>
                            <w:p w:rsidR="002F7AC7" w:rsidRDefault="002F7AC7" w:rsidP="00ED0AED">
                              <w:pPr>
                                <w:pStyle w:val="ListParagraph"/>
                                <w:numPr>
                                  <w:ilvl w:val="0"/>
                                  <w:numId w:val="11"/>
                                </w:numPr>
                                <w:spacing w:after="0" w:line="240" w:lineRule="auto"/>
                              </w:pPr>
                              <w:r>
                                <w:t>Why it is important and what gets regulated</w:t>
                              </w:r>
                            </w:p>
                          </w:txbxContent>
                        </wps:txbx>
                        <wps:bodyPr rot="0" vert="horz" wrap="square" lIns="91440" tIns="45720" rIns="91440" bIns="45720" anchor="t" anchorCtr="0" upright="1">
                          <a:noAutofit/>
                        </wps:bodyPr>
                      </wps:wsp>
                    </wpg:wgp>
                  </a:graphicData>
                </a:graphic>
              </wp:anchor>
            </w:drawing>
          </mc:Choice>
          <mc:Fallback>
            <w:pict>
              <v:group id="Group 290" o:spid="_x0000_s1041" style="position:absolute;margin-left:-10.2pt;margin-top:11.55pt;width:426.4pt;height:581.15pt;z-index:251668480" coordsize="54150,73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">
                <v:group id="Group 286" o:spid="_x0000_s1042" style="position:absolute;width:54121;height:7023" coordorigin="1390,6966" coordsize="8523,1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roundrect id="AutoShape 6" o:spid="_x0000_s1043" style="position:absolute;left:1390;top:6966;width:8523;height:11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kzUMMA&#10;AADcAAAADwAAAGRycy9kb3ducmV2LnhtbESPwWrDMBBE74X8g9hAb42cQJrgRAkhUDDkUOr6kONi&#10;bSU31spIquP+fVUo9DjMzBtmf5xcL0YKsfOsYLkoQBC3XndsFDTvL09bEDEha+w9k4JvinA8zB72&#10;WGp/5zca62REhnAsUYFNaSiljK0lh3HhB+LsffjgMGUZjNQB7xnuerkqimfpsOO8YHGgs6X2Vn85&#10;BebC66u0dTdsQl991pab5pWVepxPpx2IRFP6D/+1K61gtd3A75l8BO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kzUMMAAADcAAAADwAAAAAAAAAAAAAAAACYAgAAZHJzL2Rv&#10;d25yZXYueG1sUEsFBgAAAAAEAAQA9QAAAIgDAAAAAA==&#10;" fillcolor="#4f81bd [3204]" strokecolor="#f2f2f2 [3041]" strokeweight="3pt">
                    <v:shadow on="t" color="#243f60 [1604]" opacity=".5" offset="1pt"/>
                    <v:textbox>
                      <w:txbxContent>
                        <w:p w:rsidR="002F7AC7" w:rsidRPr="005173FF" w:rsidRDefault="002F7AC7" w:rsidP="00CF6BD1">
                          <w:pPr>
                            <w:rPr>
                              <w:rFonts w:cstheme="minorHAnsi"/>
                              <w:b/>
                              <w:color w:val="FFFFFF" w:themeColor="background1"/>
                              <w:sz w:val="24"/>
                              <w:szCs w:val="24"/>
                            </w:rPr>
                          </w:pPr>
                          <w:r w:rsidRPr="005173FF">
                            <w:rPr>
                              <w:rFonts w:cstheme="minorHAnsi"/>
                              <w:b/>
                              <w:color w:val="FFFFFF" w:themeColor="background1"/>
                              <w:sz w:val="24"/>
                              <w:szCs w:val="24"/>
                            </w:rPr>
                            <w:t>Module</w:t>
                          </w:r>
                          <w:r>
                            <w:rPr>
                              <w:rFonts w:cstheme="minorHAnsi"/>
                              <w:b/>
                              <w:color w:val="FFFFFF" w:themeColor="background1"/>
                              <w:sz w:val="24"/>
                              <w:szCs w:val="24"/>
                            </w:rPr>
                            <w:t xml:space="preserve"> 1</w:t>
                          </w:r>
                        </w:p>
                      </w:txbxContent>
                    </v:textbox>
                  </v:roundrect>
                  <v:roundrect id="AutoShape 7" o:spid="_x0000_s1044" style="position:absolute;left:3165;top:6966;width:6748;height:1106;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rg2b8A&#10;AADcAAAADwAAAGRycy9kb3ducmV2LnhtbERPy4rCMBTdC/MP4Q7MRmxqF+JUozgDoi59zP7SXJNi&#10;c1OaaDt/bxaCy8N5L9eDa8SDulB7VjDNchDEldc1GwWX83YyBxEissbGMyn4pwDr1cdoiaX2PR/p&#10;cYpGpBAOJSqwMballKGy5DBkviVO3NV3DmOCnZG6wz6Fu0YWeT6TDmtODRZb+rVU3U53p+D67Xf+&#10;kPc27g9HV/xZ81OMjVJfn8NmASLSEN/il3uvFRTztDadSUd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euDZvwAAANwAAAAPAAAAAAAAAAAAAAAAAJgCAABkcnMvZG93bnJl&#10;di54bWxQSwUGAAAAAAQABAD1AAAAhAMAAAAA&#10;" fillcolor="#d8dfec" strokecolor="#f2f2f2 [3041]" strokeweight="3pt">
                    <v:shadow on="t" color="#243f60 [1604]" opacity=".5" offset="1pt"/>
                    <v:textbox>
                      <w:txbxContent>
                        <w:p w:rsidR="002F7AC7" w:rsidRDefault="002F7AC7" w:rsidP="00CF6BD1">
                          <w:pPr>
                            <w:rPr>
                              <w:b/>
                            </w:rPr>
                          </w:pPr>
                          <w:r>
                            <w:rPr>
                              <w:b/>
                            </w:rPr>
                            <w:t>Contextualising WASH services</w:t>
                          </w:r>
                        </w:p>
                        <w:p w:rsidR="002F7AC7" w:rsidRDefault="002F7AC7" w:rsidP="00ED0AED">
                          <w:pPr>
                            <w:pStyle w:val="ListParagraph"/>
                            <w:numPr>
                              <w:ilvl w:val="0"/>
                              <w:numId w:val="11"/>
                            </w:numPr>
                            <w:spacing w:line="240" w:lineRule="auto"/>
                          </w:pPr>
                          <w:r>
                            <w:t>The water and sanitation ‘business’</w:t>
                          </w:r>
                        </w:p>
                        <w:p w:rsidR="002F7AC7" w:rsidRDefault="002F7AC7" w:rsidP="00CF6BD1">
                          <w:pPr>
                            <w:pStyle w:val="ListParagraph"/>
                            <w:numPr>
                              <w:ilvl w:val="0"/>
                              <w:numId w:val="11"/>
                            </w:numPr>
                            <w:spacing w:line="240" w:lineRule="auto"/>
                          </w:pPr>
                          <w:r>
                            <w:t>Institutional roles and responsibilities</w:t>
                          </w:r>
                        </w:p>
                      </w:txbxContent>
                    </v:textbox>
                  </v:roundrect>
                </v:group>
                <v:group id="Group 283" o:spid="_x0000_s1045" style="position:absolute;top:8022;width:54121;height:7023" coordorigin="1390,6966" coordsize="8523,1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roundrect id="AutoShape 9" o:spid="_x0000_s1046" style="position:absolute;left:1390;top:6966;width:8523;height:11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utJ8MA&#10;AADcAAAADwAAAGRycy9kb3ducmV2LnhtbESPQWsCMRSE7wX/Q3iCt5pVbJXVKCIIgofSdQ8eH5vn&#10;ZnXzsiRR13/fFAo9DjPzDbPa9LYVD/KhcaxgMs5AEFdON1wrKE/79wWIEJE1to5JwYsCbNaDtxXm&#10;2j35mx5FrEWCcMhRgYmxy6UMlSGLYew64uRdnLcYk/S11B6fCW5bOc2yT2mx4bRgsKOdoepW3K2C&#10;+sgfZ2mKppv79nAtDJflFys1GvbbJYhIffwP/7UPWsF0MYPfM+k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utJ8MAAADcAAAADwAAAAAAAAAAAAAAAACYAgAAZHJzL2Rv&#10;d25yZXYueG1sUEsFBgAAAAAEAAQA9QAAAIgDAAAAAA==&#10;" fillcolor="#4f81bd [3204]" strokecolor="#f2f2f2 [3041]" strokeweight="3pt">
                    <v:shadow on="t" color="#243f60 [1604]" opacity=".5" offset="1pt"/>
                    <v:textbox>
                      <w:txbxContent>
                        <w:p w:rsidR="002F7AC7" w:rsidRPr="005173FF" w:rsidRDefault="002F7AC7" w:rsidP="00CF6BD1">
                          <w:pPr>
                            <w:rPr>
                              <w:rFonts w:cstheme="minorHAnsi"/>
                              <w:b/>
                              <w:color w:val="FFFFFF" w:themeColor="background1"/>
                              <w:sz w:val="24"/>
                              <w:szCs w:val="24"/>
                            </w:rPr>
                          </w:pPr>
                          <w:r w:rsidRPr="005173FF">
                            <w:rPr>
                              <w:rFonts w:cstheme="minorHAnsi"/>
                              <w:b/>
                              <w:color w:val="FFFFFF" w:themeColor="background1"/>
                              <w:sz w:val="24"/>
                              <w:szCs w:val="24"/>
                            </w:rPr>
                            <w:t>Module</w:t>
                          </w:r>
                          <w:r>
                            <w:rPr>
                              <w:rFonts w:cstheme="minorHAnsi"/>
                              <w:b/>
                              <w:color w:val="FFFFFF" w:themeColor="background1"/>
                              <w:sz w:val="24"/>
                              <w:szCs w:val="24"/>
                            </w:rPr>
                            <w:t xml:space="preserve"> 2</w:t>
                          </w:r>
                        </w:p>
                      </w:txbxContent>
                    </v:textbox>
                  </v:roundrect>
                  <v:roundrect id="AutoShape 10" o:spid="_x0000_s1047" style="position:absolute;left:3165;top:6966;width:6748;height:1106;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PR8IA&#10;AADcAAAADwAAAGRycy9kb3ducmV2LnhtbESPQWsCMRSE7wX/Q3gFL6VmXajo1igqSPXoqvfH5pks&#10;3bwsm+hu/31TKHgcZuYbZrkeXCMe1IXas4LpJANBXHlds1FwOe/f5yBCRNbYeCYFPxRgvRq9LLHQ&#10;vucTPcpoRIJwKFCBjbEtpAyVJYdh4lvi5N185zAm2RmpO+wT3DUyz7KZdFhzWrDY0s5S9V3enYLb&#10;wn/5Y9bbeDieXH61Zpu/GaXGr8PmE0SkIT7D/+2DVpDPP+DvTDo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e09HwgAAANwAAAAPAAAAAAAAAAAAAAAAAJgCAABkcnMvZG93&#10;bnJldi54bWxQSwUGAAAAAAQABAD1AAAAhwMAAAAA&#10;" fillcolor="#d8dfec" strokecolor="#f2f2f2 [3041]" strokeweight="3pt">
                    <v:shadow on="t" color="#243f60 [1604]" opacity=".5" offset="1pt"/>
                    <v:textbox>
                      <w:txbxContent>
                        <w:p w:rsidR="002F7AC7" w:rsidRPr="004D3039" w:rsidRDefault="002F7AC7" w:rsidP="00CF6BD1">
                          <w:pPr>
                            <w:rPr>
                              <w:b/>
                            </w:rPr>
                          </w:pPr>
                          <w:r w:rsidRPr="004D3039">
                            <w:rPr>
                              <w:b/>
                            </w:rPr>
                            <w:t>WASH services</w:t>
                          </w:r>
                          <w:r>
                            <w:rPr>
                              <w:b/>
                            </w:rPr>
                            <w:t xml:space="preserve"> in your locality</w:t>
                          </w:r>
                        </w:p>
                        <w:p w:rsidR="002F7AC7" w:rsidRDefault="002F7AC7" w:rsidP="00ED0AED">
                          <w:pPr>
                            <w:pStyle w:val="ListParagraph"/>
                            <w:numPr>
                              <w:ilvl w:val="0"/>
                              <w:numId w:val="11"/>
                            </w:numPr>
                            <w:spacing w:line="240" w:lineRule="auto"/>
                          </w:pPr>
                          <w:r w:rsidRPr="005173FF">
                            <w:t xml:space="preserve">What </w:t>
                          </w:r>
                          <w:r>
                            <w:t>is the status of WASH services in your locality?</w:t>
                          </w:r>
                        </w:p>
                        <w:p w:rsidR="002F7AC7" w:rsidRPr="005173FF" w:rsidRDefault="002F7AC7" w:rsidP="00ED0AED">
                          <w:pPr>
                            <w:pStyle w:val="ListParagraph"/>
                            <w:numPr>
                              <w:ilvl w:val="0"/>
                              <w:numId w:val="11"/>
                            </w:numPr>
                            <w:spacing w:line="240" w:lineRule="auto"/>
                          </w:pPr>
                          <w:r>
                            <w:t>What are the challenges?</w:t>
                          </w:r>
                        </w:p>
                        <w:p w:rsidR="002F7AC7" w:rsidRDefault="002F7AC7" w:rsidP="00CF6BD1"/>
                      </w:txbxContent>
                    </v:textbox>
                  </v:roundrect>
                </v:group>
                <v:group id="Group 280" o:spid="_x0000_s1048" style="position:absolute;top:15958;width:54121;height:7023" coordorigin="1390,6966" coordsize="8523,1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roundrect id="AutoShape 12" o:spid="_x0000_s1049" style="position:absolute;left:1390;top:6966;width:8523;height:11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Ov8IA&#10;AADcAAAADwAAAGRycy9kb3ducmV2LnhtbESPQYvCMBSE78L+h/AW9qapwqpUo8jCguBBrD14fDTP&#10;ptq8lCRq999vBMHjMDPfMMt1b1txJx8axwrGowwEceV0w7WC8vg7nIMIEVlj65gU/FGA9epjsMRc&#10;uwcf6F7EWiQIhxwVmBi7XMpQGbIYRq4jTt7ZeYsxSV9L7fGR4LaVkyybSosNpwWDHf0Yqq7FzSqo&#10;d/x9kqZouplvt5fCcFnuWamvz36zABGpj+/wq73VCibzMTzPp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nA6/wgAAANwAAAAPAAAAAAAAAAAAAAAAAJgCAABkcnMvZG93&#10;bnJldi54bWxQSwUGAAAAAAQABAD1AAAAhwMAAAAA&#10;" fillcolor="#4f81bd [3204]" strokecolor="#f2f2f2 [3041]" strokeweight="3pt">
                    <v:shadow on="t" color="#243f60 [1604]" opacity=".5" offset="1pt"/>
                    <v:textbox>
                      <w:txbxContent>
                        <w:p w:rsidR="002F7AC7" w:rsidRPr="005173FF" w:rsidRDefault="002F7AC7" w:rsidP="00CF6BD1">
                          <w:pPr>
                            <w:rPr>
                              <w:rFonts w:cstheme="minorHAnsi"/>
                              <w:b/>
                              <w:color w:val="FFFFFF" w:themeColor="background1"/>
                              <w:sz w:val="24"/>
                              <w:szCs w:val="24"/>
                            </w:rPr>
                          </w:pPr>
                          <w:r w:rsidRPr="005173FF">
                            <w:rPr>
                              <w:rFonts w:cstheme="minorHAnsi"/>
                              <w:b/>
                              <w:color w:val="FFFFFF" w:themeColor="background1"/>
                              <w:sz w:val="24"/>
                              <w:szCs w:val="24"/>
                            </w:rPr>
                            <w:t>Module</w:t>
                          </w:r>
                          <w:r>
                            <w:rPr>
                              <w:rFonts w:cstheme="minorHAnsi"/>
                              <w:b/>
                              <w:color w:val="FFFFFF" w:themeColor="background1"/>
                              <w:sz w:val="24"/>
                              <w:szCs w:val="24"/>
                            </w:rPr>
                            <w:t xml:space="preserve"> 3</w:t>
                          </w:r>
                        </w:p>
                      </w:txbxContent>
                    </v:textbox>
                  </v:roundrect>
                  <v:roundrect id="AutoShape 13" o:spid="_x0000_s1050" style="position:absolute;left:3165;top:6966;width:6748;height:1106;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LXM8IA&#10;AADcAAAADwAAAGRycy9kb3ducmV2LnhtbESPT2sCMRTE74V+h/CEXkrNmoPoahQrSPXon94fm2ey&#10;uHlZNtHdfvtGKPQ4zMxvmOV68I14UBfrwBom4wIEcRVMzVbD5bz7mIGICdlgE5g0/FCE9er1ZYml&#10;CT0f6XFKVmQIxxI1uJTaUspYOfIYx6Elzt41dB5Tlp2VpsM+w30jVVFMpcea84LDlraOqtvp7jVc&#10;5+ErHIrepf3h6NW3s5/q3Wr9Nho2CxCJhvQf/mvvjQY1U/A8k4+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ktczwgAAANwAAAAPAAAAAAAAAAAAAAAAAJgCAABkcnMvZG93&#10;bnJldi54bWxQSwUGAAAAAAQABAD1AAAAhwMAAAAA&#10;" fillcolor="#d8dfec" strokecolor="#f2f2f2 [3041]" strokeweight="3pt">
                    <v:shadow on="t" color="#243f60 [1604]" opacity=".5" offset="1pt"/>
                    <v:textbox>
                      <w:txbxContent>
                        <w:p w:rsidR="002F7AC7" w:rsidRPr="004D3039" w:rsidRDefault="002F7AC7" w:rsidP="00CF6BD1">
                          <w:pPr>
                            <w:rPr>
                              <w:b/>
                            </w:rPr>
                          </w:pPr>
                          <w:r w:rsidRPr="004D3039">
                            <w:rPr>
                              <w:b/>
                            </w:rPr>
                            <w:t xml:space="preserve">WASH </w:t>
                          </w:r>
                          <w:r>
                            <w:rPr>
                              <w:b/>
                            </w:rPr>
                            <w:t>governance</w:t>
                          </w:r>
                        </w:p>
                        <w:p w:rsidR="002F7AC7" w:rsidRDefault="002F7AC7" w:rsidP="00ED0AED">
                          <w:pPr>
                            <w:pStyle w:val="ListParagraph"/>
                            <w:numPr>
                              <w:ilvl w:val="0"/>
                              <w:numId w:val="11"/>
                            </w:numPr>
                            <w:spacing w:line="240" w:lineRule="auto"/>
                          </w:pPr>
                          <w:r>
                            <w:t>Overview of WASH governance</w:t>
                          </w:r>
                        </w:p>
                        <w:p w:rsidR="002F7AC7" w:rsidRPr="005173FF" w:rsidRDefault="002F7AC7" w:rsidP="00ED0AED">
                          <w:pPr>
                            <w:pStyle w:val="ListParagraph"/>
                            <w:numPr>
                              <w:ilvl w:val="0"/>
                              <w:numId w:val="11"/>
                            </w:numPr>
                            <w:spacing w:line="240" w:lineRule="auto"/>
                          </w:pPr>
                          <w:r>
                            <w:t>Components of WASH governance</w:t>
                          </w:r>
                        </w:p>
                        <w:p w:rsidR="002F7AC7" w:rsidRDefault="002F7AC7" w:rsidP="00CF6BD1"/>
                      </w:txbxContent>
                    </v:textbox>
                  </v:roundrect>
                </v:group>
                <v:group id="Group 277" o:spid="_x0000_s1051" style="position:absolute;top:24153;width:54121;height:7024" coordorigin="1390,6966" coordsize="8523,1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roundrect id="AutoShape 15" o:spid="_x0000_s1052" style="position:absolute;left:1390;top:6966;width:8523;height:11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XBb8A&#10;AADcAAAADwAAAGRycy9kb3ducmV2LnhtbERPy4rCMBTdC/5DuII7myr4oGMUEQTBxWCnC5eX5k7T&#10;meamJFHr35vFwCwP573dD7YTD/KhdaxgnuUgiGunW24UVF+n2QZEiMgaO8ek4EUB9rvxaIuFdk++&#10;0qOMjUghHApUYGLsCylDbchiyFxPnLhv5y3GBH0jtcdnCredXOT5SlpsOTUY7OloqP4t71ZBc+Hl&#10;TZqy7de+O/+Uhqvqk5WaTobDB4hIQ/wX/7nPWsFindamM+kIy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c9cFvwAAANwAAAAPAAAAAAAAAAAAAAAAAJgCAABkcnMvZG93bnJl&#10;di54bWxQSwUGAAAAAAQABAD1AAAAhAMAAAAA&#10;" fillcolor="#4f81bd [3204]" strokecolor="#f2f2f2 [3041]" strokeweight="3pt">
                    <v:shadow on="t" color="#243f60 [1604]" opacity=".5" offset="1pt"/>
                    <v:textbox>
                      <w:txbxContent>
                        <w:p w:rsidR="002F7AC7" w:rsidRPr="005173FF" w:rsidRDefault="002F7AC7" w:rsidP="00CF6BD1">
                          <w:pPr>
                            <w:rPr>
                              <w:rFonts w:cstheme="minorHAnsi"/>
                              <w:b/>
                              <w:color w:val="FFFFFF" w:themeColor="background1"/>
                              <w:sz w:val="24"/>
                              <w:szCs w:val="24"/>
                            </w:rPr>
                          </w:pPr>
                          <w:r w:rsidRPr="005173FF">
                            <w:rPr>
                              <w:rFonts w:cstheme="minorHAnsi"/>
                              <w:b/>
                              <w:color w:val="FFFFFF" w:themeColor="background1"/>
                              <w:sz w:val="24"/>
                              <w:szCs w:val="24"/>
                            </w:rPr>
                            <w:t>Module</w:t>
                          </w:r>
                          <w:r>
                            <w:rPr>
                              <w:rFonts w:cstheme="minorHAnsi"/>
                              <w:b/>
                              <w:color w:val="FFFFFF" w:themeColor="background1"/>
                              <w:sz w:val="24"/>
                              <w:szCs w:val="24"/>
                            </w:rPr>
                            <w:t xml:space="preserve"> 4</w:t>
                          </w:r>
                        </w:p>
                      </w:txbxContent>
                    </v:textbox>
                  </v:roundrect>
                  <v:roundrect id="AutoShape 16" o:spid="_x0000_s1053" style="position:absolute;left:3165;top:6966;width:6748;height:1106;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M1ZcIA&#10;AADcAAAADwAAAGRycy9kb3ducmV2LnhtbESPQWsCMRSE7wX/Q3hCL0Wz7qGtq1G0UNSjW70/Ns9k&#10;cfOybFJ3/feNIPQ4zMw3zHI9uEbcqAu1ZwWzaQaCuPK6ZqPg9PM9+QQRIrLGxjMpuFOA9Wr0ssRC&#10;+56PdCujEQnCoUAFNsa2kDJUlhyGqW+Jk3fxncOYZGek7rBPcNfIPMvepcOa04LFlr4sVdfy1ym4&#10;zP3OH7Lexv3h6PKzNdv8zSj1Oh42CxCRhvgffrb3WkH+MYfHmXQ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4zVlwgAAANwAAAAPAAAAAAAAAAAAAAAAAJgCAABkcnMvZG93&#10;bnJldi54bWxQSwUGAAAAAAQABAD1AAAAhwMAAAAA&#10;" fillcolor="#d8dfec" strokecolor="#f2f2f2 [3041]" strokeweight="3pt">
                    <v:shadow on="t" color="#243f60 [1604]" opacity=".5" offset="1pt"/>
                    <v:textbox>
                      <w:txbxContent>
                        <w:p w:rsidR="002F7AC7" w:rsidRPr="004D3039" w:rsidRDefault="002F7AC7" w:rsidP="00CF6BD1">
                          <w:pPr>
                            <w:rPr>
                              <w:b/>
                            </w:rPr>
                          </w:pPr>
                          <w:r w:rsidRPr="004D3039">
                            <w:rPr>
                              <w:b/>
                            </w:rPr>
                            <w:t xml:space="preserve">WASH </w:t>
                          </w:r>
                          <w:r>
                            <w:rPr>
                              <w:b/>
                            </w:rPr>
                            <w:t>policy framework</w:t>
                          </w:r>
                        </w:p>
                        <w:p w:rsidR="002F7AC7" w:rsidRDefault="002F7AC7" w:rsidP="00ED0AED">
                          <w:pPr>
                            <w:pStyle w:val="ListParagraph"/>
                            <w:numPr>
                              <w:ilvl w:val="0"/>
                              <w:numId w:val="11"/>
                            </w:numPr>
                            <w:spacing w:line="240" w:lineRule="auto"/>
                          </w:pPr>
                          <w:r>
                            <w:t>Key components of a policy framework for WASH services</w:t>
                          </w:r>
                        </w:p>
                        <w:p w:rsidR="002F7AC7" w:rsidRDefault="002F7AC7" w:rsidP="00CF6BD1">
                          <w:pPr>
                            <w:pStyle w:val="ListParagraph"/>
                            <w:numPr>
                              <w:ilvl w:val="0"/>
                              <w:numId w:val="11"/>
                            </w:numPr>
                            <w:spacing w:line="240" w:lineRule="auto"/>
                          </w:pPr>
                          <w:r>
                            <w:t>Policy issues</w:t>
                          </w:r>
                        </w:p>
                      </w:txbxContent>
                    </v:textbox>
                  </v:roundrect>
                </v:group>
                <v:group id="Group 265" o:spid="_x0000_s1054" style="position:absolute;top:57624;width:54121;height:7023" coordorigin="1390,6789" coordsize="8523,1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roundrect id="AutoShape 18" o:spid="_x0000_s1055" style="position:absolute;left:1390;top:6789;width:8523;height:11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lwMcIA&#10;AADcAAAADwAAAGRycy9kb3ducmV2LnhtbESPQYvCMBSE7wv7H8IT9ramCtalaxRZEAQPYu3B46N5&#10;NtXmpSRRu//eCAt7HGbmG2axGmwn7uRD61jBZJyBIK6dbrlRUB03n18gQkTW2DkmBb8UYLV8f1tg&#10;od2DD3QvYyMShEOBCkyMfSFlqA1ZDGPXEyfv7LzFmKRvpPb4SHDbyWmW5dJiy2nBYE8/huprebMK&#10;mh3PTtKUbT/33fZSGq6qPSv1MRrW3yAiDfE//NfeagXTPIfXmXQ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eXAxwgAAANwAAAAPAAAAAAAAAAAAAAAAAJgCAABkcnMvZG93&#10;bnJldi54bWxQSwUGAAAAAAQABAD1AAAAhwMAAAAA&#10;" fillcolor="#4f81bd [3204]" strokecolor="#f2f2f2 [3041]" strokeweight="3pt">
                    <v:shadow on="t" color="#243f60 [1604]" opacity=".5" offset="1pt"/>
                    <v:textbox>
                      <w:txbxContent>
                        <w:p w:rsidR="002F7AC7" w:rsidRPr="005173FF" w:rsidRDefault="002F7AC7" w:rsidP="00CF6BD1">
                          <w:pPr>
                            <w:rPr>
                              <w:rFonts w:cstheme="minorHAnsi"/>
                              <w:b/>
                              <w:color w:val="FFFFFF" w:themeColor="background1"/>
                              <w:sz w:val="24"/>
                              <w:szCs w:val="24"/>
                            </w:rPr>
                          </w:pPr>
                          <w:r w:rsidRPr="005173FF">
                            <w:rPr>
                              <w:rFonts w:cstheme="minorHAnsi"/>
                              <w:b/>
                              <w:color w:val="FFFFFF" w:themeColor="background1"/>
                              <w:sz w:val="24"/>
                              <w:szCs w:val="24"/>
                            </w:rPr>
                            <w:t>Module</w:t>
                          </w:r>
                          <w:r>
                            <w:rPr>
                              <w:rFonts w:cstheme="minorHAnsi"/>
                              <w:b/>
                              <w:color w:val="FFFFFF" w:themeColor="background1"/>
                              <w:sz w:val="24"/>
                              <w:szCs w:val="24"/>
                            </w:rPr>
                            <w:t xml:space="preserve"> 8</w:t>
                          </w:r>
                        </w:p>
                      </w:txbxContent>
                    </v:textbox>
                  </v:roundrect>
                  <v:roundrect id="AutoShape 19" o:spid="_x0000_s1056" style="position:absolute;left:3165;top:6789;width:6748;height:1106;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SUcIA&#10;AADcAAAADwAAAGRycy9kb3ducmV2LnhtbESPQWsCMRSE70L/Q3iFXqRmuwe1W6OoINWjq94fm2ey&#10;dPOybFJ3++8bQfA4zMw3zGI1uEbcqAu1ZwUfkwwEceV1zUbB+bR7n4MIEVlj45kU/FGA1fJltMBC&#10;+56PdCujEQnCoUAFNsa2kDJUlhyGiW+Jk3f1ncOYZGek7rBPcNfIPMum0mHNacFiS1tL1U/56xRc&#10;P/23P2S9jfvD0eUXazb52Cj19jqsv0BEGuIz/GjvtYJ8OoP7mXQ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6ZJRwgAAANwAAAAPAAAAAAAAAAAAAAAAAJgCAABkcnMvZG93&#10;bnJldi54bWxQSwUGAAAAAAQABAD1AAAAhwMAAAAA&#10;" fillcolor="#d8dfec" strokecolor="#f2f2f2 [3041]" strokeweight="3pt">
                    <v:shadow on="t" color="#243f60 [1604]" opacity=".5" offset="1pt"/>
                    <v:textbox>
                      <w:txbxContent>
                        <w:p w:rsidR="002F7AC7" w:rsidRPr="004D3039" w:rsidRDefault="002F7AC7" w:rsidP="00CF6BD1">
                          <w:pPr>
                            <w:rPr>
                              <w:b/>
                            </w:rPr>
                          </w:pPr>
                          <w:r>
                            <w:rPr>
                              <w:b/>
                            </w:rPr>
                            <w:t>Institutional arrangements for services provision</w:t>
                          </w:r>
                        </w:p>
                        <w:p w:rsidR="002F7AC7" w:rsidRDefault="002F7AC7" w:rsidP="00ED0AED">
                          <w:pPr>
                            <w:pStyle w:val="ListParagraph"/>
                            <w:numPr>
                              <w:ilvl w:val="0"/>
                              <w:numId w:val="11"/>
                            </w:numPr>
                            <w:spacing w:line="240" w:lineRule="auto"/>
                          </w:pPr>
                          <w:r>
                            <w:t>Key stakeholders at local level</w:t>
                          </w:r>
                        </w:p>
                        <w:p w:rsidR="002F7AC7" w:rsidRDefault="002F7AC7" w:rsidP="00CF6BD1">
                          <w:pPr>
                            <w:pStyle w:val="ListParagraph"/>
                            <w:numPr>
                              <w:ilvl w:val="0"/>
                              <w:numId w:val="11"/>
                            </w:numPr>
                            <w:spacing w:line="240" w:lineRule="auto"/>
                          </w:pPr>
                          <w:r>
                            <w:t>Institutional options for WASH services  provision</w:t>
                          </w:r>
                        </w:p>
                      </w:txbxContent>
                    </v:textbox>
                  </v:roundrect>
                </v:group>
                <v:roundrect id="AutoShape 21" o:spid="_x0000_s1057" style="position:absolute;top:40112;width:54121;height:70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vg78MA&#10;AADcAAAADwAAAGRycy9kb3ducmV2LnhtbESPQWvCQBSE74X+h+UJ3pqNAWtJXUUKguBBmubg8ZF9&#10;ZqPZt2F31fjv3UKhx2FmvmGW69H24kY+dI4VzLIcBHHjdMetgvpn+/YBIkRkjb1jUvCgAOvV68sS&#10;S+3u/E23KrYiQTiUqMDEOJRShsaQxZC5gTh5J+ctxiR9K7XHe4LbXhZ5/i4tdpwWDA70Zai5VFer&#10;oN3z/ChN1Q0L3+/OleG6PrBS08m4+QQRaYz/4b/2TisoFgX8nk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vg78MAAADcAAAADwAAAAAAAAAAAAAAAACYAgAAZHJzL2Rv&#10;d25yZXYueG1sUEsFBgAAAAAEAAQA9QAAAIgDAAAAAA==&#10;" fillcolor="#4f81bd [3204]" strokecolor="#f2f2f2 [3041]" strokeweight="3pt">
                  <v:shadow on="t" color="#243f60 [1604]" opacity=".5" offset="1pt"/>
                  <v:textbox>
                    <w:txbxContent>
                      <w:p w:rsidR="002F7AC7" w:rsidRPr="005173FF" w:rsidRDefault="002F7AC7" w:rsidP="00CF6BD1">
                        <w:pPr>
                          <w:rPr>
                            <w:rFonts w:cstheme="minorHAnsi"/>
                            <w:b/>
                            <w:color w:val="FFFFFF" w:themeColor="background1"/>
                            <w:sz w:val="24"/>
                            <w:szCs w:val="24"/>
                          </w:rPr>
                        </w:pPr>
                        <w:r w:rsidRPr="005173FF">
                          <w:rPr>
                            <w:rFonts w:cstheme="minorHAnsi"/>
                            <w:b/>
                            <w:color w:val="FFFFFF" w:themeColor="background1"/>
                            <w:sz w:val="24"/>
                            <w:szCs w:val="24"/>
                          </w:rPr>
                          <w:t>Module</w:t>
                        </w:r>
                        <w:r>
                          <w:rPr>
                            <w:rFonts w:cstheme="minorHAnsi"/>
                            <w:b/>
                            <w:color w:val="FFFFFF" w:themeColor="background1"/>
                            <w:sz w:val="24"/>
                            <w:szCs w:val="24"/>
                          </w:rPr>
                          <w:t xml:space="preserve"> 6</w:t>
                        </w:r>
                      </w:p>
                    </w:txbxContent>
                  </v:textbox>
                </v:roundrect>
                <v:roundrect id="AutoShape 22" o:spid="_x0000_s1058" style="position:absolute;left:11300;top:40112;width:42850;height:7023;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Cj8MA&#10;AADcAAAADwAAAGRycy9kb3ducmV2LnhtbESPT2sCMRTE7wW/Q3hCL0WzbqHqahQVSvXov/tj80wW&#10;Ny/LJrrbb98UCj0OM/MbZrnuXS2e1IbKs4LJOANBXHpdsVFwOX+OZiBCRNZYeyYF3xRgvRq8LLHQ&#10;vuMjPU/RiAThUKACG2NTSBlKSw7D2DfEybv51mFMsjVSt9gluKtlnmUf0mHFacFiQztL5f30cApu&#10;c//lD1ln4/5wdPnVmm3+ZpR6HfabBYhIffwP/7X3WkE+fYffM+kI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sCj8MAAADcAAAADwAAAAAAAAAAAAAAAACYAgAAZHJzL2Rv&#10;d25yZXYueG1sUEsFBgAAAAAEAAQA9QAAAIgDAAAAAA==&#10;" fillcolor="#d8dfec" strokecolor="#f2f2f2 [3041]" strokeweight="3pt">
                  <v:shadow on="t" color="#243f60 [1604]" opacity=".5" offset="1pt"/>
                  <v:textbox>
                    <w:txbxContent>
                      <w:p w:rsidR="002F7AC7" w:rsidRPr="004D3039" w:rsidRDefault="002F7AC7" w:rsidP="00CF6BD1">
                        <w:pPr>
                          <w:rPr>
                            <w:b/>
                          </w:rPr>
                        </w:pPr>
                        <w:r>
                          <w:rPr>
                            <w:b/>
                          </w:rPr>
                          <w:t xml:space="preserve">Financing </w:t>
                        </w:r>
                        <w:r w:rsidRPr="004D3039">
                          <w:rPr>
                            <w:b/>
                          </w:rPr>
                          <w:t>WASH</w:t>
                        </w:r>
                        <w:r>
                          <w:rPr>
                            <w:b/>
                          </w:rPr>
                          <w:t xml:space="preserve"> services</w:t>
                        </w:r>
                      </w:p>
                      <w:p w:rsidR="002F7AC7" w:rsidRDefault="002F7AC7" w:rsidP="00ED0AED">
                        <w:pPr>
                          <w:pStyle w:val="ListParagraph"/>
                          <w:numPr>
                            <w:ilvl w:val="0"/>
                            <w:numId w:val="11"/>
                          </w:numPr>
                          <w:spacing w:line="240" w:lineRule="auto"/>
                        </w:pPr>
                        <w:r>
                          <w:t xml:space="preserve">Importance of financing and cost recovery </w:t>
                        </w:r>
                      </w:p>
                      <w:p w:rsidR="002F7AC7" w:rsidRPr="005173FF" w:rsidRDefault="002F7AC7" w:rsidP="00ED0AED">
                        <w:pPr>
                          <w:pStyle w:val="ListParagraph"/>
                          <w:numPr>
                            <w:ilvl w:val="0"/>
                            <w:numId w:val="11"/>
                          </w:numPr>
                          <w:spacing w:line="240" w:lineRule="auto"/>
                        </w:pPr>
                        <w:r>
                          <w:t>Factors for sustainable financing</w:t>
                        </w:r>
                      </w:p>
                      <w:p w:rsidR="002F7AC7" w:rsidRDefault="002F7AC7" w:rsidP="00CF6BD1"/>
                    </w:txbxContent>
                  </v:textbox>
                </v:roundrect>
                <v:group id="Group 274" o:spid="_x0000_s1059" style="position:absolute;top:32176;width:54121;height:7023" coordorigin="1390,6966" coordsize="8523,1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roundrect id="AutoShape 24" o:spid="_x0000_s1060" style="position:absolute;left:1390;top:6966;width:8523;height:11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J4m8IA&#10;AADcAAAADwAAAGRycy9kb3ducmV2LnhtbESPT4vCMBTE74LfITxhb5qu4B+qUZaFBcHDYu3B46N5&#10;NtXmpSRRu99+Iwgeh5n5DbPe9rYVd/Khcazgc5KBIK6cbrhWUB5/xksQISJrbB2Tgj8KsN0MB2vM&#10;tXvwge5FrEWCcMhRgYmxy6UMlSGLYeI64uSdnbcYk/S11B4fCW5bOc2yubTYcFow2NG3oepa3KyC&#10;es+zkzRF0y18u7sUhsvyl5X6GPVfKxCR+vgOv9o7rWC6mMHzTDo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nibwgAAANwAAAAPAAAAAAAAAAAAAAAAAJgCAABkcnMvZG93&#10;bnJldi54bWxQSwUGAAAAAAQABAD1AAAAhwMAAAAA&#10;" fillcolor="#4f81bd [3204]" strokecolor="#f2f2f2 [3041]" strokeweight="3pt">
                    <v:shadow on="t" color="#243f60 [1604]" opacity=".5" offset="1pt"/>
                    <v:textbox>
                      <w:txbxContent>
                        <w:p w:rsidR="002F7AC7" w:rsidRPr="005173FF" w:rsidRDefault="002F7AC7" w:rsidP="00CF6BD1">
                          <w:pPr>
                            <w:rPr>
                              <w:rFonts w:cstheme="minorHAnsi"/>
                              <w:b/>
                              <w:color w:val="FFFFFF" w:themeColor="background1"/>
                              <w:sz w:val="24"/>
                              <w:szCs w:val="24"/>
                            </w:rPr>
                          </w:pPr>
                          <w:r w:rsidRPr="005173FF">
                            <w:rPr>
                              <w:rFonts w:cstheme="minorHAnsi"/>
                              <w:b/>
                              <w:color w:val="FFFFFF" w:themeColor="background1"/>
                              <w:sz w:val="24"/>
                              <w:szCs w:val="24"/>
                            </w:rPr>
                            <w:t>Module</w:t>
                          </w:r>
                          <w:r>
                            <w:rPr>
                              <w:rFonts w:cstheme="minorHAnsi"/>
                              <w:b/>
                              <w:color w:val="FFFFFF" w:themeColor="background1"/>
                              <w:sz w:val="24"/>
                              <w:szCs w:val="24"/>
                            </w:rPr>
                            <w:t xml:space="preserve"> 5</w:t>
                          </w:r>
                        </w:p>
                      </w:txbxContent>
                    </v:textbox>
                  </v:roundrect>
                  <v:roundrect id="AutoShape 25" o:spid="_x0000_s1061" style="position:absolute;left:3165;top:6966;width:6748;height:1106;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yhF8IA&#10;AADcAAAADwAAAGRycy9kb3ducmV2LnhtbESPQWsCMRSE70L/Q3iFXqRmuwe1W6OoINWjq94fm2ey&#10;dPOybFJ3++8bQfA4zMw3zGI1uEbcqAu1ZwUfkwwEceV1zUbB+bR7n4MIEVlj45kU/FGA1fJltMBC&#10;+56PdCujEQnCoUAFNsa2kDJUlhyGiW+Jk3f1ncOYZGek7rBPcNfIPMum0mHNacFiS1tL1U/56xRc&#10;P/23P2S9jfvD0eUXazb52Cj19jqsv0BEGuIz/GjvtYJ8NoX7mXQ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KEXwgAAANwAAAAPAAAAAAAAAAAAAAAAAJgCAABkcnMvZG93&#10;bnJldi54bWxQSwUGAAAAAAQABAD1AAAAhwMAAAAA&#10;" fillcolor="#d8dfec" strokecolor="#f2f2f2 [3041]" strokeweight="3pt">
                    <v:shadow on="t" color="#243f60 [1604]" opacity=".5" offset="1pt"/>
                    <v:textbox>
                      <w:txbxContent>
                        <w:p w:rsidR="002F7AC7" w:rsidRPr="004D3039" w:rsidRDefault="002F7AC7" w:rsidP="00CF6BD1">
                          <w:pPr>
                            <w:rPr>
                              <w:b/>
                            </w:rPr>
                          </w:pPr>
                          <w:r>
                            <w:rPr>
                              <w:b/>
                            </w:rPr>
                            <w:t xml:space="preserve">Planning for </w:t>
                          </w:r>
                          <w:r w:rsidRPr="004D3039">
                            <w:rPr>
                              <w:b/>
                            </w:rPr>
                            <w:t>WASH</w:t>
                          </w:r>
                          <w:r>
                            <w:rPr>
                              <w:b/>
                            </w:rPr>
                            <w:t xml:space="preserve"> services</w:t>
                          </w:r>
                        </w:p>
                        <w:p w:rsidR="002F7AC7" w:rsidRDefault="002F7AC7" w:rsidP="00ED0AED">
                          <w:pPr>
                            <w:pStyle w:val="ListParagraph"/>
                            <w:numPr>
                              <w:ilvl w:val="0"/>
                              <w:numId w:val="11"/>
                            </w:numPr>
                            <w:spacing w:line="240" w:lineRule="auto"/>
                          </w:pPr>
                          <w:r>
                            <w:t>Strategic planning for WASH services</w:t>
                          </w:r>
                        </w:p>
                        <w:p w:rsidR="002F7AC7" w:rsidRDefault="002F7AC7" w:rsidP="00ED0AED">
                          <w:pPr>
                            <w:pStyle w:val="ListParagraph"/>
                            <w:numPr>
                              <w:ilvl w:val="0"/>
                              <w:numId w:val="11"/>
                            </w:numPr>
                            <w:spacing w:line="240" w:lineRule="auto"/>
                          </w:pPr>
                          <w:r>
                            <w:t>Components of a water and sanitation development plan</w:t>
                          </w:r>
                        </w:p>
                      </w:txbxContent>
                    </v:textbox>
                  </v:roundrect>
                </v:group>
                <v:group id="Group 268" o:spid="_x0000_s1062" style="position:absolute;top:48307;width:54121;height:8509" coordorigin="1390,6966" coordsize="8523,1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roundrect id="AutoShape 27" o:spid="_x0000_s1063" style="position:absolute;left:1390;top:6966;width:8523;height:11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Q8MA&#10;AADcAAAADwAAAGRycy9kb3ducmV2LnhtbESPQWvCQBSE70L/w/IKvemmQrXGbKQUCkIPYpqDx0f2&#10;mY1m34bdrab/visIHoeZ+YYpNqPtxYV86BwreJ1lIIgbpztuFdQ/X9N3ECEia+wdk4I/CrApnyYF&#10;5tpdeU+XKrYiQTjkqMDEOORShsaQxTBzA3Hyjs5bjEn6VmqP1wS3vZxn2UJa7DgtGBzo01Bzrn6t&#10;gvab3w7SVN2w9P32VBmu6x0r9fI8fqxBRBrjI3xvb7WC+WIFtzPpCMj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kQ8MAAADcAAAADwAAAAAAAAAAAAAAAACYAgAAZHJzL2Rv&#10;d25yZXYueG1sUEsFBgAAAAAEAAQA9QAAAIgDAAAAAA==&#10;" fillcolor="#4f81bd [3204]" strokecolor="#f2f2f2 [3041]" strokeweight="3pt">
                    <v:shadow on="t" color="#243f60 [1604]" opacity=".5" offset="1pt"/>
                    <v:textbox>
                      <w:txbxContent>
                        <w:p w:rsidR="002F7AC7" w:rsidRPr="005173FF" w:rsidRDefault="002F7AC7" w:rsidP="00CF6BD1">
                          <w:pPr>
                            <w:rPr>
                              <w:rFonts w:cstheme="minorHAnsi"/>
                              <w:b/>
                              <w:color w:val="FFFFFF" w:themeColor="background1"/>
                              <w:sz w:val="24"/>
                              <w:szCs w:val="24"/>
                            </w:rPr>
                          </w:pPr>
                          <w:r w:rsidRPr="005173FF">
                            <w:rPr>
                              <w:rFonts w:cstheme="minorHAnsi"/>
                              <w:b/>
                              <w:color w:val="FFFFFF" w:themeColor="background1"/>
                              <w:sz w:val="24"/>
                              <w:szCs w:val="24"/>
                            </w:rPr>
                            <w:t>Module</w:t>
                          </w:r>
                          <w:r>
                            <w:rPr>
                              <w:rFonts w:cstheme="minorHAnsi"/>
                              <w:b/>
                              <w:color w:val="FFFFFF" w:themeColor="background1"/>
                              <w:sz w:val="24"/>
                              <w:szCs w:val="24"/>
                            </w:rPr>
                            <w:t xml:space="preserve"> 7</w:t>
                          </w:r>
                        </w:p>
                      </w:txbxContent>
                    </v:textbox>
                  </v:roundrect>
                  <v:roundrect id="AutoShape 28" o:spid="_x0000_s1064" style="position:absolute;left:3165;top:6966;width:6748;height:1106;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mc+L8A&#10;AADcAAAADwAAAGRycy9kb3ducmV2LnhtbERPy4rCMBTdC/5DuIIb0dQufFSjzAwMo0t1Zn9prkmx&#10;uSlNtPXvJwvB5eG8t/ve1eJBbag8K5jPMhDEpdcVGwW/l+/pCkSIyBprz6TgSQH2u+Fgi4X2HZ/o&#10;cY5GpBAOBSqwMTaFlKG05DDMfEOcuKtvHcYEWyN1i10Kd7XMs2whHVacGiw29GWpvJ3vTsF17X/8&#10;MetsPBxPLv+z5jOfGKXGo/5jAyJSH9/il/ugFeTLND+dSUdA7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2Zz4vwAAANwAAAAPAAAAAAAAAAAAAAAAAJgCAABkcnMvZG93bnJl&#10;di54bWxQSwUGAAAAAAQABAD1AAAAhAMAAAAA&#10;" fillcolor="#d8dfec" strokecolor="#f2f2f2 [3041]" strokeweight="3pt">
                    <v:shadow on="t" color="#243f60 [1604]" opacity=".5" offset="1pt"/>
                    <v:textbox>
                      <w:txbxContent>
                        <w:p w:rsidR="002F7AC7" w:rsidRPr="004D3039" w:rsidRDefault="002F7AC7" w:rsidP="00CF6BD1">
                          <w:pPr>
                            <w:rPr>
                              <w:b/>
                            </w:rPr>
                          </w:pPr>
                          <w:r>
                            <w:rPr>
                              <w:b/>
                            </w:rPr>
                            <w:t>WASH infrastructure development</w:t>
                          </w:r>
                        </w:p>
                        <w:p w:rsidR="002F7AC7" w:rsidRDefault="002F7AC7" w:rsidP="00ED0AED">
                          <w:pPr>
                            <w:pStyle w:val="ListParagraph"/>
                            <w:numPr>
                              <w:ilvl w:val="0"/>
                              <w:numId w:val="11"/>
                            </w:numPr>
                            <w:spacing w:line="240" w:lineRule="auto"/>
                          </w:pPr>
                          <w:r>
                            <w:t>Phases in the project cycle</w:t>
                          </w:r>
                        </w:p>
                        <w:p w:rsidR="002F7AC7" w:rsidRDefault="002F7AC7" w:rsidP="00ED0AED">
                          <w:pPr>
                            <w:pStyle w:val="ListParagraph"/>
                            <w:numPr>
                              <w:ilvl w:val="0"/>
                              <w:numId w:val="11"/>
                            </w:numPr>
                            <w:spacing w:line="240" w:lineRule="auto"/>
                          </w:pPr>
                          <w:r>
                            <w:t>Ensuring sustainable services provision beyond the project cycle</w:t>
                          </w:r>
                        </w:p>
                      </w:txbxContent>
                    </v:textbox>
                  </v:roundrect>
                </v:group>
                <v:roundrect id="AutoShape 30" o:spid="_x0000_s1065" style="position:absolute;top:65301;width:54121;height:85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7TqcMA&#10;AADcAAAADwAAAGRycy9kb3ducmV2LnhtbESPQWvCQBSE70L/w/IKvemmFq3EbKQUCkIPYpqDx0f2&#10;mY1m34bdrab/visIHoeZ+YYpNqPtxYV86BwreJ1lIIgbpztuFdQ/X9MViBCRNfaOScEfBdiUT5MC&#10;c+2uvKdLFVuRIBxyVGBiHHIpQ2PIYpi5gTh5R+ctxiR9K7XHa4LbXs6zbCktdpwWDA70aag5V79W&#10;QfvNi4M0VTe8+357qgzX9Y6VenkeP9YgIo3xEb63t1rBfPkGtzPpCMj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7TqcMAAADcAAAADwAAAAAAAAAAAAAAAACYAgAAZHJzL2Rv&#10;d25yZXYueG1sUEsFBgAAAAAEAAQA9QAAAIgDAAAAAA==&#10;" fillcolor="#4f81bd [3204]" strokecolor="#f2f2f2 [3041]" strokeweight="3pt">
                  <v:shadow on="t" color="#243f60 [1604]" opacity=".5" offset="1pt"/>
                  <v:textbox>
                    <w:txbxContent>
                      <w:p w:rsidR="002F7AC7" w:rsidRPr="005173FF" w:rsidRDefault="002F7AC7" w:rsidP="00CF6BD1">
                        <w:pPr>
                          <w:rPr>
                            <w:rFonts w:cstheme="minorHAnsi"/>
                            <w:b/>
                            <w:color w:val="FFFFFF" w:themeColor="background1"/>
                            <w:sz w:val="24"/>
                            <w:szCs w:val="24"/>
                          </w:rPr>
                        </w:pPr>
                        <w:r w:rsidRPr="005173FF">
                          <w:rPr>
                            <w:rFonts w:cstheme="minorHAnsi"/>
                            <w:b/>
                            <w:color w:val="FFFFFF" w:themeColor="background1"/>
                            <w:sz w:val="24"/>
                            <w:szCs w:val="24"/>
                          </w:rPr>
                          <w:t>Module</w:t>
                        </w:r>
                        <w:r>
                          <w:rPr>
                            <w:rFonts w:cstheme="minorHAnsi"/>
                            <w:b/>
                            <w:color w:val="FFFFFF" w:themeColor="background1"/>
                            <w:sz w:val="24"/>
                            <w:szCs w:val="24"/>
                          </w:rPr>
                          <w:t xml:space="preserve"> 9</w:t>
                        </w:r>
                      </w:p>
                    </w:txbxContent>
                  </v:textbox>
                </v:roundrect>
                <v:roundrect id="AutoShape 31" o:spid="_x0000_s1066" style="position:absolute;left:11214;top:65474;width:42850;height:8325;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sMJsIA&#10;AADcAAAADwAAAGRycy9kb3ducmV2LnhtbESPQWsCMRSE70L/Q3iFXqRmu4jYrVFUkOrRVe+PzTNZ&#10;unlZNqm7/feNIHgcZuYbZrEaXCNu1IXas4KPSQaCuPK6ZqPgfNq9z0GEiKyx8UwK/ijAavkyWmCh&#10;fc9HupXRiAThUKACG2NbSBkqSw7DxLfEybv6zmFMsjNSd9gnuGtknmUz6bDmtGCxpa2l6qf8dQqu&#10;n/7bH7Lexv3h6PKLNZt8bJR6ex3WXyAiDfEZfrT3WkE+m8L9TDo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OwwmwgAAANwAAAAPAAAAAAAAAAAAAAAAAJgCAABkcnMvZG93&#10;bnJldi54bWxQSwUGAAAAAAQABAD1AAAAhwMAAAAA&#10;" fillcolor="#d8dfec" strokecolor="#f2f2f2 [3041]" strokeweight="3pt">
                  <v:shadow on="t" color="#243f60 [1604]" opacity=".5" offset="1pt"/>
                  <v:textbox>
                    <w:txbxContent>
                      <w:p w:rsidR="002F7AC7" w:rsidRPr="004D3039" w:rsidRDefault="002F7AC7" w:rsidP="00CF6BD1">
                        <w:pPr>
                          <w:rPr>
                            <w:b/>
                          </w:rPr>
                        </w:pPr>
                        <w:r>
                          <w:rPr>
                            <w:b/>
                          </w:rPr>
                          <w:t>WASH regulation</w:t>
                        </w:r>
                      </w:p>
                      <w:p w:rsidR="002F7AC7" w:rsidRDefault="002F7AC7" w:rsidP="00ED0AED">
                        <w:pPr>
                          <w:pStyle w:val="ListParagraph"/>
                          <w:numPr>
                            <w:ilvl w:val="0"/>
                            <w:numId w:val="11"/>
                          </w:numPr>
                          <w:spacing w:after="0" w:line="240" w:lineRule="auto"/>
                        </w:pPr>
                        <w:r>
                          <w:t>National and local level regulation</w:t>
                        </w:r>
                      </w:p>
                      <w:p w:rsidR="002F7AC7" w:rsidRDefault="002F7AC7" w:rsidP="00ED0AED">
                        <w:pPr>
                          <w:pStyle w:val="ListParagraph"/>
                          <w:numPr>
                            <w:ilvl w:val="0"/>
                            <w:numId w:val="11"/>
                          </w:numPr>
                          <w:spacing w:after="0" w:line="240" w:lineRule="auto"/>
                        </w:pPr>
                        <w:r>
                          <w:t>Why it is important and what gets regulated</w:t>
                        </w:r>
                      </w:p>
                    </w:txbxContent>
                  </v:textbox>
                </v:roundrect>
              </v:group>
            </w:pict>
          </mc:Fallback>
        </mc:AlternateContent>
      </w:r>
    </w:p>
    <w:p w:rsidR="00CF6BD1" w:rsidRDefault="00CF6BD1" w:rsidP="00AA179A"/>
    <w:p w:rsidR="00CF6BD1" w:rsidRPr="007F5212"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bookmarkStart w:id="16" w:name="_GoBack"/>
      <w:bookmarkEnd w:id="16"/>
    </w:p>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CF6BD1"/>
    <w:p w:rsidR="00CF6BD1" w:rsidRDefault="00CF6BD1" w:rsidP="00CF6BD1"/>
    <w:p w:rsidR="00346954" w:rsidRDefault="00346954" w:rsidP="00CF6BD1"/>
    <w:p w:rsidR="00CF6BD1" w:rsidRDefault="00CF6BD1" w:rsidP="00312AE6">
      <w:pPr>
        <w:pStyle w:val="Heading2"/>
      </w:pPr>
      <w:bookmarkStart w:id="17" w:name="_Toc308336190"/>
      <w:r>
        <w:lastRenderedPageBreak/>
        <w:t>Cross cutting modules</w:t>
      </w:r>
      <w:bookmarkEnd w:id="17"/>
    </w:p>
    <w:p w:rsidR="00CF6BD1" w:rsidRDefault="00CF6BD1" w:rsidP="00AA179A">
      <w:r>
        <w:t>The following additional modules address cross-cutting issues to ensure and strengthen good governance across all WASH components.</w:t>
      </w:r>
      <w:r w:rsidR="00DD22D2">
        <w:t xml:space="preserve">  Th</w:t>
      </w:r>
      <w:r w:rsidR="0081639E">
        <w:t>e training programme is still under development.  This</w:t>
      </w:r>
      <w:r w:rsidR="00DD22D2">
        <w:t xml:space="preserve"> version of the WASH training</w:t>
      </w:r>
      <w:r w:rsidR="0081639E">
        <w:t xml:space="preserve"> programme includes modules 11, 15 and 17 of the cross cutting topics.  </w:t>
      </w:r>
    </w:p>
    <w:p w:rsidR="00CF6BD1" w:rsidRDefault="00CF6BD1" w:rsidP="00AA179A"/>
    <w:p w:rsidR="00CF6BD1" w:rsidRDefault="00CF6BD1" w:rsidP="00AA179A">
      <w:r>
        <w:rPr>
          <w:noProof/>
        </w:rPr>
        <mc:AlternateContent>
          <mc:Choice Requires="wpg">
            <w:drawing>
              <wp:anchor distT="0" distB="0" distL="114300" distR="114300" simplePos="0" relativeHeight="251676672" behindDoc="0" locked="0" layoutInCell="1" allowOverlap="1" wp14:anchorId="48216698" wp14:editId="4469B906">
                <wp:simplePos x="0" y="0"/>
                <wp:positionH relativeFrom="column">
                  <wp:posOffset>120650</wp:posOffset>
                </wp:positionH>
                <wp:positionV relativeFrom="paragraph">
                  <wp:posOffset>26035</wp:posOffset>
                </wp:positionV>
                <wp:extent cx="5412105" cy="850900"/>
                <wp:effectExtent l="25400" t="27940" r="39370" b="45085"/>
                <wp:wrapNone/>
                <wp:docPr id="25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105" cy="850900"/>
                          <a:chOff x="1390" y="6966"/>
                          <a:chExt cx="8523" cy="1106"/>
                        </a:xfrm>
                      </wpg:grpSpPr>
                      <wps:wsp>
                        <wps:cNvPr id="260" name="AutoShape 54"/>
                        <wps:cNvSpPr>
                          <a:spLocks noChangeArrowheads="1"/>
                        </wps:cNvSpPr>
                        <wps:spPr bwMode="auto">
                          <a:xfrm>
                            <a:off x="1390" y="6966"/>
                            <a:ext cx="8523" cy="1106"/>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2F7AC7" w:rsidRPr="005173FF" w:rsidRDefault="002F7AC7" w:rsidP="00CF6BD1">
                              <w:pPr>
                                <w:rPr>
                                  <w:rFonts w:cstheme="minorHAnsi"/>
                                  <w:b/>
                                  <w:color w:val="FFFFFF" w:themeColor="background1"/>
                                  <w:sz w:val="24"/>
                                  <w:szCs w:val="24"/>
                                </w:rPr>
                              </w:pPr>
                              <w:r w:rsidRPr="005173FF">
                                <w:rPr>
                                  <w:rFonts w:cstheme="minorHAnsi"/>
                                  <w:b/>
                                  <w:color w:val="FFFFFF" w:themeColor="background1"/>
                                  <w:sz w:val="24"/>
                                  <w:szCs w:val="24"/>
                                </w:rPr>
                                <w:t>Module</w:t>
                              </w:r>
                              <w:r>
                                <w:rPr>
                                  <w:rFonts w:cstheme="minorHAnsi"/>
                                  <w:b/>
                                  <w:color w:val="FFFFFF" w:themeColor="background1"/>
                                  <w:sz w:val="24"/>
                                  <w:szCs w:val="24"/>
                                </w:rPr>
                                <w:t xml:space="preserve"> 10</w:t>
                              </w:r>
                            </w:p>
                          </w:txbxContent>
                        </wps:txbx>
                        <wps:bodyPr rot="0" vert="horz" wrap="square" lIns="91440" tIns="45720" rIns="91440" bIns="45720" anchor="t" anchorCtr="0" upright="1">
                          <a:noAutofit/>
                        </wps:bodyPr>
                      </wps:wsp>
                      <wps:wsp>
                        <wps:cNvPr id="261" name="AutoShape 55"/>
                        <wps:cNvSpPr>
                          <a:spLocks noChangeArrowheads="1"/>
                        </wps:cNvSpPr>
                        <wps:spPr bwMode="auto">
                          <a:xfrm>
                            <a:off x="3165" y="6966"/>
                            <a:ext cx="6748" cy="1106"/>
                          </a:xfrm>
                          <a:prstGeom prst="roundRect">
                            <a:avLst>
                              <a:gd name="adj" fmla="val 0"/>
                            </a:avLst>
                          </a:prstGeom>
                          <a:solidFill>
                            <a:srgbClr val="D8DFEC"/>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2F7AC7" w:rsidRPr="004D3039" w:rsidRDefault="002F7AC7" w:rsidP="00CF6BD1">
                              <w:pPr>
                                <w:rPr>
                                  <w:b/>
                                </w:rPr>
                              </w:pPr>
                              <w:r>
                                <w:rPr>
                                  <w:b/>
                                </w:rPr>
                                <w:t>Capacity support</w:t>
                              </w:r>
                            </w:p>
                            <w:p w:rsidR="002F7AC7" w:rsidRDefault="002F7AC7" w:rsidP="00ED0AED">
                              <w:pPr>
                                <w:pStyle w:val="ListParagraph"/>
                                <w:numPr>
                                  <w:ilvl w:val="0"/>
                                  <w:numId w:val="11"/>
                                </w:numPr>
                                <w:spacing w:after="0" w:line="240" w:lineRule="auto"/>
                              </w:pPr>
                              <w:r>
                                <w:t>Importance of capacity needs assessment</w:t>
                              </w:r>
                            </w:p>
                            <w:p w:rsidR="002F7AC7" w:rsidRDefault="002F7AC7" w:rsidP="00ED0AED">
                              <w:pPr>
                                <w:pStyle w:val="ListParagraph"/>
                                <w:numPr>
                                  <w:ilvl w:val="0"/>
                                  <w:numId w:val="11"/>
                                </w:numPr>
                                <w:spacing w:after="0" w:line="240" w:lineRule="auto"/>
                              </w:pPr>
                              <w:r>
                                <w:t>Capacity building approaches</w:t>
                              </w:r>
                            </w:p>
                            <w:p w:rsidR="002F7AC7" w:rsidRDefault="002F7AC7" w:rsidP="00ED0AED">
                              <w:pPr>
                                <w:pStyle w:val="ListParagraph"/>
                                <w:numPr>
                                  <w:ilvl w:val="0"/>
                                  <w:numId w:val="11"/>
                                </w:numPr>
                                <w:spacing w:after="0" w:line="240" w:lineRule="auto"/>
                              </w:pPr>
                              <w:r>
                                <w:t>Importance of institutional indicators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9" o:spid="_x0000_s1067" style="position:absolute;margin-left:9.5pt;margin-top:2.05pt;width:426.15pt;height:67pt;z-index:251676672" coordorigin="1390,6966" coordsize="8523,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">
                <v:roundrect id="AutoShape 54" o:spid="_x0000_s1068" style="position:absolute;left:1390;top:6966;width:8523;height:11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N3r8A&#10;AADcAAAADwAAAGRycy9kb3ducmV2LnhtbERPy4rCMBTdD/gP4QrupqmCDzpGEUEQXAzWLlxemjtN&#10;Z5qbkkStf28WAy4P573eDrYTd/KhdaxgmuUgiGunW24UVJfD5wpEiMgaO8ek4EkBtpvRxxoL7R58&#10;pnsZG5FCOBSowMTYF1KG2pDFkLmeOHE/zluMCfpGao+PFG47OcvzhbTYcmow2NPeUP1X3qyC5sTz&#10;qzRl2y99d/wtDVfVNys1GQ+7LxCRhvgW/7uPWsFskeanM+kI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3E3evwAAANwAAAAPAAAAAAAAAAAAAAAAAJgCAABkcnMvZG93bnJl&#10;di54bWxQSwUGAAAAAAQABAD1AAAAhAMAAAAA&#10;" fillcolor="#4f81bd [3204]" strokecolor="#f2f2f2 [3041]" strokeweight="3pt">
                  <v:shadow on="t" color="#243f60 [1604]" opacity=".5" offset="1pt"/>
                  <v:textbox>
                    <w:txbxContent>
                      <w:p w:rsidR="006842CF" w:rsidRPr="005173FF" w:rsidRDefault="006842CF" w:rsidP="00CF6BD1">
                        <w:pPr>
                          <w:rPr>
                            <w:rFonts w:cstheme="minorHAnsi"/>
                            <w:b/>
                            <w:color w:val="FFFFFF" w:themeColor="background1"/>
                            <w:sz w:val="24"/>
                            <w:szCs w:val="24"/>
                          </w:rPr>
                        </w:pPr>
                        <w:r w:rsidRPr="005173FF">
                          <w:rPr>
                            <w:rFonts w:cstheme="minorHAnsi"/>
                            <w:b/>
                            <w:color w:val="FFFFFF" w:themeColor="background1"/>
                            <w:sz w:val="24"/>
                            <w:szCs w:val="24"/>
                          </w:rPr>
                          <w:t>Module</w:t>
                        </w:r>
                        <w:r>
                          <w:rPr>
                            <w:rFonts w:cstheme="minorHAnsi"/>
                            <w:b/>
                            <w:color w:val="FFFFFF" w:themeColor="background1"/>
                            <w:sz w:val="24"/>
                            <w:szCs w:val="24"/>
                          </w:rPr>
                          <w:t xml:space="preserve"> 10</w:t>
                        </w:r>
                      </w:p>
                    </w:txbxContent>
                  </v:textbox>
                </v:roundrect>
                <v:roundrect id="AutoShape 55" o:spid="_x0000_s1069" style="position:absolute;left:3165;top:6966;width:6748;height:1106;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vvsMA&#10;AADcAAAADwAAAGRycy9kb3ducmV2LnhtbESPzWrDMBCE74G+g9hCL6GW44Np3SihLYTGx/z0vlhr&#10;ydRaGUuJ3bevAoEeh5n5hllvZ9eLK42h86xgleUgiBuvOzYKzqfd8wuIEJE19p5JwS8F2G4eFmus&#10;tJ/4QNdjNCJBOFSowMY4VFKGxpLDkPmBOHmtHx3GJEcj9YhTgrteFnleSocdpwWLA31aan6OF6eg&#10;ffVfvs4nG/f1wRXf1nwUS6PU0+P8/gYi0hz/w/f2XisoyhXczq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yvvsMAAADcAAAADwAAAAAAAAAAAAAAAACYAgAAZHJzL2Rv&#10;d25yZXYueG1sUEsFBgAAAAAEAAQA9QAAAIgDAAAAAA==&#10;" fillcolor="#d8dfec" strokecolor="#f2f2f2 [3041]" strokeweight="3pt">
                  <v:shadow on="t" color="#243f60 [1604]" opacity=".5" offset="1pt"/>
                  <v:textbox>
                    <w:txbxContent>
                      <w:p w:rsidR="006842CF" w:rsidRPr="004D3039" w:rsidRDefault="006842CF" w:rsidP="00CF6BD1">
                        <w:pPr>
                          <w:rPr>
                            <w:b/>
                          </w:rPr>
                        </w:pPr>
                        <w:r>
                          <w:rPr>
                            <w:b/>
                          </w:rPr>
                          <w:t>Capacity support</w:t>
                        </w:r>
                      </w:p>
                      <w:p w:rsidR="006842CF" w:rsidRDefault="006842CF" w:rsidP="00ED0AED">
                        <w:pPr>
                          <w:pStyle w:val="ListParagraph"/>
                          <w:numPr>
                            <w:ilvl w:val="0"/>
                            <w:numId w:val="11"/>
                          </w:numPr>
                          <w:spacing w:after="0" w:line="240" w:lineRule="auto"/>
                        </w:pPr>
                        <w:r>
                          <w:t>Importance of capacity needs assessment</w:t>
                        </w:r>
                      </w:p>
                      <w:p w:rsidR="006842CF" w:rsidRDefault="006842CF" w:rsidP="00ED0AED">
                        <w:pPr>
                          <w:pStyle w:val="ListParagraph"/>
                          <w:numPr>
                            <w:ilvl w:val="0"/>
                            <w:numId w:val="11"/>
                          </w:numPr>
                          <w:spacing w:after="0" w:line="240" w:lineRule="auto"/>
                        </w:pPr>
                        <w:r>
                          <w:t>Capacity building approaches</w:t>
                        </w:r>
                      </w:p>
                      <w:p w:rsidR="006842CF" w:rsidRDefault="006842CF" w:rsidP="00ED0AED">
                        <w:pPr>
                          <w:pStyle w:val="ListParagraph"/>
                          <w:numPr>
                            <w:ilvl w:val="0"/>
                            <w:numId w:val="11"/>
                          </w:numPr>
                          <w:spacing w:after="0" w:line="240" w:lineRule="auto"/>
                        </w:pPr>
                        <w:r>
                          <w:t>Importance of institutional indicators</w:t>
                        </w:r>
                      </w:p>
                    </w:txbxContent>
                  </v:textbox>
                </v:roundrect>
              </v:group>
            </w:pict>
          </mc:Fallback>
        </mc:AlternateContent>
      </w:r>
    </w:p>
    <w:p w:rsidR="00CF6BD1" w:rsidRDefault="00CF6BD1" w:rsidP="00AA179A"/>
    <w:p w:rsidR="00CF6BD1" w:rsidRDefault="00CF6BD1" w:rsidP="00AA179A"/>
    <w:p w:rsidR="00CF6BD1" w:rsidRDefault="00CF6BD1" w:rsidP="00AA179A"/>
    <w:p w:rsidR="00CF6BD1" w:rsidRDefault="00CF6BD1" w:rsidP="00AA179A"/>
    <w:p w:rsidR="00CF6BD1" w:rsidRPr="00B23A70" w:rsidRDefault="00CF6BD1" w:rsidP="00AA179A">
      <w:r>
        <w:rPr>
          <w:noProof/>
        </w:rPr>
        <mc:AlternateContent>
          <mc:Choice Requires="wpg">
            <w:drawing>
              <wp:anchor distT="0" distB="0" distL="114300" distR="114300" simplePos="0" relativeHeight="251669504" behindDoc="0" locked="0" layoutInCell="1" allowOverlap="1" wp14:anchorId="26EBF2EC" wp14:editId="44D3161C">
                <wp:simplePos x="0" y="0"/>
                <wp:positionH relativeFrom="column">
                  <wp:posOffset>120063</wp:posOffset>
                </wp:positionH>
                <wp:positionV relativeFrom="paragraph">
                  <wp:posOffset>-3175</wp:posOffset>
                </wp:positionV>
                <wp:extent cx="5412105" cy="702310"/>
                <wp:effectExtent l="247650" t="247650" r="264795" b="269240"/>
                <wp:wrapNone/>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105" cy="702310"/>
                          <a:chOff x="1390" y="6966"/>
                          <a:chExt cx="8523" cy="1106"/>
                        </a:xfrm>
                      </wpg:grpSpPr>
                      <wps:wsp>
                        <wps:cNvPr id="254" name="AutoShape 33"/>
                        <wps:cNvSpPr>
                          <a:spLocks noChangeArrowheads="1"/>
                        </wps:cNvSpPr>
                        <wps:spPr bwMode="auto">
                          <a:xfrm>
                            <a:off x="1390" y="6966"/>
                            <a:ext cx="8523" cy="1106"/>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glow rad="228600">
                              <a:schemeClr val="accent1">
                                <a:satMod val="175000"/>
                                <a:alpha val="40000"/>
                              </a:schemeClr>
                            </a:glow>
                            <a:outerShdw dist="28398" dir="3806097" algn="ctr" rotWithShape="0">
                              <a:schemeClr val="accent1">
                                <a:lumMod val="50000"/>
                                <a:lumOff val="0"/>
                                <a:alpha val="50000"/>
                              </a:schemeClr>
                            </a:outerShdw>
                          </a:effectLst>
                        </wps:spPr>
                        <wps:txbx>
                          <w:txbxContent>
                            <w:p w:rsidR="002F7AC7" w:rsidRPr="005173FF" w:rsidRDefault="002F7AC7" w:rsidP="00CF6BD1">
                              <w:pPr>
                                <w:rPr>
                                  <w:rFonts w:cstheme="minorHAnsi"/>
                                  <w:b/>
                                  <w:color w:val="FFFFFF" w:themeColor="background1"/>
                                  <w:sz w:val="24"/>
                                  <w:szCs w:val="24"/>
                                </w:rPr>
                              </w:pPr>
                              <w:r w:rsidRPr="005173FF">
                                <w:rPr>
                                  <w:rFonts w:cstheme="minorHAnsi"/>
                                  <w:b/>
                                  <w:color w:val="FFFFFF" w:themeColor="background1"/>
                                  <w:sz w:val="24"/>
                                  <w:szCs w:val="24"/>
                                </w:rPr>
                                <w:t>Module</w:t>
                              </w:r>
                              <w:r>
                                <w:rPr>
                                  <w:rFonts w:cstheme="minorHAnsi"/>
                                  <w:b/>
                                  <w:color w:val="FFFFFF" w:themeColor="background1"/>
                                  <w:sz w:val="24"/>
                                  <w:szCs w:val="24"/>
                                </w:rPr>
                                <w:t xml:space="preserve"> 11</w:t>
                              </w:r>
                            </w:p>
                          </w:txbxContent>
                        </wps:txbx>
                        <wps:bodyPr rot="0" vert="horz" wrap="square" lIns="91440" tIns="45720" rIns="91440" bIns="45720" anchor="t" anchorCtr="0" upright="1">
                          <a:noAutofit/>
                        </wps:bodyPr>
                      </wps:wsp>
                      <wps:wsp>
                        <wps:cNvPr id="255" name="AutoShape 34"/>
                        <wps:cNvSpPr>
                          <a:spLocks noChangeArrowheads="1"/>
                        </wps:cNvSpPr>
                        <wps:spPr bwMode="auto">
                          <a:xfrm>
                            <a:off x="3165" y="6966"/>
                            <a:ext cx="6748" cy="1106"/>
                          </a:xfrm>
                          <a:prstGeom prst="roundRect">
                            <a:avLst>
                              <a:gd name="adj" fmla="val 0"/>
                            </a:avLst>
                          </a:prstGeom>
                          <a:solidFill>
                            <a:srgbClr val="D8DFEC"/>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2F7AC7" w:rsidRPr="004D3039" w:rsidRDefault="002F7AC7" w:rsidP="00CF6BD1">
                              <w:pPr>
                                <w:rPr>
                                  <w:b/>
                                </w:rPr>
                              </w:pPr>
                              <w:r>
                                <w:rPr>
                                  <w:b/>
                                </w:rPr>
                                <w:t xml:space="preserve">Advocacy and communication </w:t>
                              </w:r>
                            </w:p>
                            <w:p w:rsidR="002F7AC7" w:rsidRDefault="002F7AC7" w:rsidP="00ED0AED">
                              <w:pPr>
                                <w:pStyle w:val="ListParagraph"/>
                                <w:numPr>
                                  <w:ilvl w:val="0"/>
                                  <w:numId w:val="11"/>
                                </w:numPr>
                                <w:spacing w:line="240" w:lineRule="auto"/>
                                <w:ind w:left="360"/>
                              </w:pPr>
                              <w:r>
                                <w:t>Importance of advocacy and communication for good governance and sustainable WASH services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3" o:spid="_x0000_s1070" style="position:absolute;margin-left:9.45pt;margin-top:-.25pt;width:426.15pt;height:55.3pt;z-index:251669504" coordorigin="1390,6966" coordsize="8523,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">
                <v:roundrect id="AutoShape 33" o:spid="_x0000_s1071" style="position:absolute;left:1390;top:6966;width:8523;height:11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uBYMMA&#10;AADcAAAADwAAAGRycy9kb3ducmV2LnhtbESPQWvCQBSE70L/w/IKvemmUq3EbKQUCkIPYpqDx0f2&#10;mY1m34bdrab/visIHoeZ+YYpNqPtxYV86BwreJ1lIIgbpztuFdQ/X9MViBCRNfaOScEfBdiUT5MC&#10;c+2uvKdLFVuRIBxyVGBiHHIpQ2PIYpi5gTh5R+ctxiR9K7XHa4LbXs6zbCktdpwWDA70aag5V79W&#10;QfvNi4M0VTe8+357qgzX9Y6VenkeP9YgIo3xEb63t1rBfPEGtzPpCMj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4uBYMMAAADcAAAADwAAAAAAAAAAAAAAAACYAgAAZHJzL2Rv&#10;d25yZXYueG1sUEsFBgAAAAAEAAQA9QAAAIgDAAAAAA==&#10;" fillcolor="#4f81bd [3204]" strokecolor="#f2f2f2 [3041]" strokeweight="3pt">
                  <v:shadow on="t" color="#243f60 [1604]" opacity=".5" offset="1pt"/>
                  <v:textbox>
                    <w:txbxContent>
                      <w:p w:rsidR="006842CF" w:rsidRPr="005173FF" w:rsidRDefault="006842CF" w:rsidP="00CF6BD1">
                        <w:pPr>
                          <w:rPr>
                            <w:rFonts w:cstheme="minorHAnsi"/>
                            <w:b/>
                            <w:color w:val="FFFFFF" w:themeColor="background1"/>
                            <w:sz w:val="24"/>
                            <w:szCs w:val="24"/>
                          </w:rPr>
                        </w:pPr>
                        <w:r w:rsidRPr="005173FF">
                          <w:rPr>
                            <w:rFonts w:cstheme="minorHAnsi"/>
                            <w:b/>
                            <w:color w:val="FFFFFF" w:themeColor="background1"/>
                            <w:sz w:val="24"/>
                            <w:szCs w:val="24"/>
                          </w:rPr>
                          <w:t>Module</w:t>
                        </w:r>
                        <w:r>
                          <w:rPr>
                            <w:rFonts w:cstheme="minorHAnsi"/>
                            <w:b/>
                            <w:color w:val="FFFFFF" w:themeColor="background1"/>
                            <w:sz w:val="24"/>
                            <w:szCs w:val="24"/>
                          </w:rPr>
                          <w:t xml:space="preserve"> 11</w:t>
                        </w:r>
                      </w:p>
                    </w:txbxContent>
                  </v:textbox>
                </v:roundrect>
                <v:roundrect id="AutoShape 34" o:spid="_x0000_s1072" style="position:absolute;left:3165;top:6966;width:6748;height:1106;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tjAMIA&#10;AADcAAAADwAAAGRycy9kb3ducmV2LnhtbESPQWsCMRSE70L/Q3iFXqRmu6DYrVFUkOrRVe+PzTNZ&#10;unlZNqm7/feNIHgcZuYbZrEaXCNu1IXas4KPSQaCuPK6ZqPgfNq9z0GEiKyx8UwK/ijAavkyWmCh&#10;fc9HupXRiAThUKACG2NbSBkqSw7DxLfEybv6zmFMsjNSd9gnuGtknmUz6bDmtGCxpa2l6qf8dQqu&#10;n/7bH7Lexv3h6PKLNZt8bJR6ex3WXyAiDfEZfrT3WkE+ncL9TDo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G2MAwgAAANwAAAAPAAAAAAAAAAAAAAAAAJgCAABkcnMvZG93&#10;bnJldi54bWxQSwUGAAAAAAQABAD1AAAAhwMAAAAA&#10;" fillcolor="#d8dfec" strokecolor="#f2f2f2 [3041]" strokeweight="3pt">
                  <v:shadow on="t" color="#243f60 [1604]" opacity=".5" offset="1pt"/>
                  <v:textbox>
                    <w:txbxContent>
                      <w:p w:rsidR="006842CF" w:rsidRPr="004D3039" w:rsidRDefault="006842CF" w:rsidP="00CF6BD1">
                        <w:pPr>
                          <w:rPr>
                            <w:b/>
                          </w:rPr>
                        </w:pPr>
                        <w:r>
                          <w:rPr>
                            <w:b/>
                          </w:rPr>
                          <w:t xml:space="preserve">Advocacy and communication </w:t>
                        </w:r>
                      </w:p>
                      <w:p w:rsidR="006842CF" w:rsidRDefault="006842CF" w:rsidP="00ED0AED">
                        <w:pPr>
                          <w:pStyle w:val="ListParagraph"/>
                          <w:numPr>
                            <w:ilvl w:val="0"/>
                            <w:numId w:val="11"/>
                          </w:numPr>
                          <w:spacing w:line="240" w:lineRule="auto"/>
                          <w:ind w:left="360"/>
                        </w:pPr>
                        <w:r>
                          <w:t>Importance of advocacy and communication for good governance and sustainable WASH services</w:t>
                        </w:r>
                      </w:p>
                    </w:txbxContent>
                  </v:textbox>
                </v:roundrect>
              </v:group>
            </w:pict>
          </mc:Fallback>
        </mc:AlternateContent>
      </w:r>
    </w:p>
    <w:p w:rsidR="00CF6BD1" w:rsidRDefault="00CF6BD1" w:rsidP="00AA179A">
      <w:r>
        <w:rPr>
          <w:noProof/>
        </w:rPr>
        <mc:AlternateContent>
          <mc:Choice Requires="wpg">
            <w:drawing>
              <wp:anchor distT="0" distB="0" distL="114300" distR="114300" simplePos="0" relativeHeight="251671552" behindDoc="0" locked="0" layoutInCell="1" allowOverlap="1" wp14:anchorId="710409DC" wp14:editId="42FB2705">
                <wp:simplePos x="0" y="0"/>
                <wp:positionH relativeFrom="column">
                  <wp:posOffset>120650</wp:posOffset>
                </wp:positionH>
                <wp:positionV relativeFrom="paragraph">
                  <wp:posOffset>1520190</wp:posOffset>
                </wp:positionV>
                <wp:extent cx="5412105" cy="850900"/>
                <wp:effectExtent l="19050" t="19050" r="36195" b="63500"/>
                <wp:wrapNone/>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105" cy="850900"/>
                          <a:chOff x="1390" y="6966"/>
                          <a:chExt cx="8523" cy="1106"/>
                        </a:xfrm>
                      </wpg:grpSpPr>
                      <wps:wsp>
                        <wps:cNvPr id="251" name="AutoShape 39"/>
                        <wps:cNvSpPr>
                          <a:spLocks noChangeArrowheads="1"/>
                        </wps:cNvSpPr>
                        <wps:spPr bwMode="auto">
                          <a:xfrm>
                            <a:off x="1390" y="6966"/>
                            <a:ext cx="8523" cy="1106"/>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2F7AC7" w:rsidRPr="005173FF" w:rsidRDefault="002F7AC7" w:rsidP="00CF6BD1">
                              <w:pPr>
                                <w:rPr>
                                  <w:rFonts w:cstheme="minorHAnsi"/>
                                  <w:b/>
                                  <w:color w:val="FFFFFF" w:themeColor="background1"/>
                                  <w:sz w:val="24"/>
                                  <w:szCs w:val="24"/>
                                </w:rPr>
                              </w:pPr>
                              <w:r w:rsidRPr="005173FF">
                                <w:rPr>
                                  <w:rFonts w:cstheme="minorHAnsi"/>
                                  <w:b/>
                                  <w:color w:val="FFFFFF" w:themeColor="background1"/>
                                  <w:sz w:val="24"/>
                                  <w:szCs w:val="24"/>
                                </w:rPr>
                                <w:t>Module</w:t>
                              </w:r>
                              <w:r>
                                <w:rPr>
                                  <w:rFonts w:cstheme="minorHAnsi"/>
                                  <w:b/>
                                  <w:color w:val="FFFFFF" w:themeColor="background1"/>
                                  <w:sz w:val="24"/>
                                  <w:szCs w:val="24"/>
                                </w:rPr>
                                <w:t xml:space="preserve"> 13</w:t>
                              </w:r>
                            </w:p>
                          </w:txbxContent>
                        </wps:txbx>
                        <wps:bodyPr rot="0" vert="horz" wrap="square" lIns="91440" tIns="45720" rIns="91440" bIns="45720" anchor="t" anchorCtr="0" upright="1">
                          <a:noAutofit/>
                        </wps:bodyPr>
                      </wps:wsp>
                      <wps:wsp>
                        <wps:cNvPr id="252" name="AutoShape 40"/>
                        <wps:cNvSpPr>
                          <a:spLocks noChangeArrowheads="1"/>
                        </wps:cNvSpPr>
                        <wps:spPr bwMode="auto">
                          <a:xfrm>
                            <a:off x="3165" y="6966"/>
                            <a:ext cx="6748" cy="1106"/>
                          </a:xfrm>
                          <a:prstGeom prst="roundRect">
                            <a:avLst>
                              <a:gd name="adj" fmla="val 0"/>
                            </a:avLst>
                          </a:prstGeom>
                          <a:solidFill>
                            <a:srgbClr val="D8DFEC"/>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2F7AC7" w:rsidRPr="004D3039" w:rsidRDefault="002F7AC7" w:rsidP="00CF6BD1">
                              <w:pPr>
                                <w:rPr>
                                  <w:b/>
                                </w:rPr>
                              </w:pPr>
                              <w:r>
                                <w:rPr>
                                  <w:b/>
                                </w:rPr>
                                <w:t>Sector learning and sharing</w:t>
                              </w:r>
                            </w:p>
                            <w:p w:rsidR="002F7AC7" w:rsidRDefault="002F7AC7" w:rsidP="00ED0AED">
                              <w:pPr>
                                <w:pStyle w:val="ListParagraph"/>
                                <w:numPr>
                                  <w:ilvl w:val="0"/>
                                  <w:numId w:val="11"/>
                                </w:numPr>
                                <w:spacing w:after="0" w:line="240" w:lineRule="auto"/>
                              </w:pPr>
                              <w:r>
                                <w:t>Importance of sector learning and sharing</w:t>
                              </w:r>
                            </w:p>
                            <w:p w:rsidR="002F7AC7" w:rsidRDefault="002F7AC7" w:rsidP="00ED0AED">
                              <w:pPr>
                                <w:pStyle w:val="ListParagraph"/>
                                <w:numPr>
                                  <w:ilvl w:val="0"/>
                                  <w:numId w:val="11"/>
                                </w:numPr>
                                <w:spacing w:after="0" w:line="240" w:lineRule="auto"/>
                              </w:pPr>
                              <w:r>
                                <w:t>Approaches to strengthening sector knowledge management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 o:spid="_x0000_s1073" style="position:absolute;margin-left:9.5pt;margin-top:119.7pt;width:426.15pt;height:67pt;z-index:251671552" coordorigin="1390,6966" coordsize="8523,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">
                <v:roundrect id="AutoShape 39" o:spid="_x0000_s1074" style="position:absolute;left:1390;top:6966;width:8523;height:11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i+MMA&#10;AADcAAAADwAAAGRycy9kb3ducmV2LnhtbESPwWrDMBBE74H+g9hCb7GcgJviWgmlUAj0EOr40ONi&#10;bS0n1spIauz+fRUI5DjMzBum2s12EBfyoXesYJXlIIhbp3vuFDTHj+ULiBCRNQ6OScEfBdhtHxYV&#10;ltpN/EWXOnYiQTiUqMDEOJZShtaQxZC5kTh5P85bjEn6TmqPU4LbQa7z/Fla7DktGBzp3VB7rn+t&#10;gu6Ti29p6n7c+GF/qg03zYGVenqc315BRJrjPXxr77WCdbGC65l0BO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i+MMAAADcAAAADwAAAAAAAAAAAAAAAACYAgAAZHJzL2Rv&#10;d25yZXYueG1sUEsFBgAAAAAEAAQA9QAAAIgDAAAAAA==&#10;" fillcolor="#4f81bd [3204]" strokecolor="#f2f2f2 [3041]" strokeweight="3pt">
                  <v:shadow on="t" color="#243f60 [1604]" opacity=".5" offset="1pt"/>
                  <v:textbox>
                    <w:txbxContent>
                      <w:p w:rsidR="006842CF" w:rsidRPr="005173FF" w:rsidRDefault="006842CF" w:rsidP="00CF6BD1">
                        <w:pPr>
                          <w:rPr>
                            <w:rFonts w:cstheme="minorHAnsi"/>
                            <w:b/>
                            <w:color w:val="FFFFFF" w:themeColor="background1"/>
                            <w:sz w:val="24"/>
                            <w:szCs w:val="24"/>
                          </w:rPr>
                        </w:pPr>
                        <w:r w:rsidRPr="005173FF">
                          <w:rPr>
                            <w:rFonts w:cstheme="minorHAnsi"/>
                            <w:b/>
                            <w:color w:val="FFFFFF" w:themeColor="background1"/>
                            <w:sz w:val="24"/>
                            <w:szCs w:val="24"/>
                          </w:rPr>
                          <w:t>Module</w:t>
                        </w:r>
                        <w:r>
                          <w:rPr>
                            <w:rFonts w:cstheme="minorHAnsi"/>
                            <w:b/>
                            <w:color w:val="FFFFFF" w:themeColor="background1"/>
                            <w:sz w:val="24"/>
                            <w:szCs w:val="24"/>
                          </w:rPr>
                          <w:t xml:space="preserve"> 13</w:t>
                        </w:r>
                      </w:p>
                    </w:txbxContent>
                  </v:textbox>
                </v:roundrect>
                <v:roundrect id="AutoShape 40" o:spid="_x0000_s1075" style="position:absolute;left:3165;top:6966;width:6748;height:1106;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L7dMIA&#10;AADcAAAADwAAAGRycy9kb3ducmV2LnhtbESPT2sCMRTE70K/Q3gFL1KzDVjs1iitIOrRP70/Ns9k&#10;6eZl2UR3/famUOhxmJnfMIvV4Btxoy7WgTW8TgsQxFUwNVsN59PmZQ4iJmSDTWDScKcIq+XTaIGl&#10;CT0f6HZMVmQIxxI1uJTaUspYOfIYp6Elzt4ldB5Tlp2VpsM+w30jVVG8SY815wWHLa0dVT/Hq9dw&#10;eQ/bsC96l3b7g1ffzn6pidV6/Dx8foBINKT/8F97ZzSomYLf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8vt0wgAAANwAAAAPAAAAAAAAAAAAAAAAAJgCAABkcnMvZG93&#10;bnJldi54bWxQSwUGAAAAAAQABAD1AAAAhwMAAAAA&#10;" fillcolor="#d8dfec" strokecolor="#f2f2f2 [3041]" strokeweight="3pt">
                  <v:shadow on="t" color="#243f60 [1604]" opacity=".5" offset="1pt"/>
                  <v:textbox>
                    <w:txbxContent>
                      <w:p w:rsidR="006842CF" w:rsidRPr="004D3039" w:rsidRDefault="006842CF" w:rsidP="00CF6BD1">
                        <w:pPr>
                          <w:rPr>
                            <w:b/>
                          </w:rPr>
                        </w:pPr>
                        <w:r>
                          <w:rPr>
                            <w:b/>
                          </w:rPr>
                          <w:t>Sector learning and sharing</w:t>
                        </w:r>
                      </w:p>
                      <w:p w:rsidR="006842CF" w:rsidRDefault="006842CF" w:rsidP="00ED0AED">
                        <w:pPr>
                          <w:pStyle w:val="ListParagraph"/>
                          <w:numPr>
                            <w:ilvl w:val="0"/>
                            <w:numId w:val="11"/>
                          </w:numPr>
                          <w:spacing w:after="0" w:line="240" w:lineRule="auto"/>
                        </w:pPr>
                        <w:r>
                          <w:t>Importance of sector learning and sharing</w:t>
                        </w:r>
                      </w:p>
                      <w:p w:rsidR="006842CF" w:rsidRDefault="006842CF" w:rsidP="00ED0AED">
                        <w:pPr>
                          <w:pStyle w:val="ListParagraph"/>
                          <w:numPr>
                            <w:ilvl w:val="0"/>
                            <w:numId w:val="11"/>
                          </w:numPr>
                          <w:spacing w:after="0" w:line="240" w:lineRule="auto"/>
                        </w:pPr>
                        <w:r>
                          <w:t>Approaches to strengthening sector knowledge management</w:t>
                        </w:r>
                      </w:p>
                    </w:txbxContent>
                  </v:textbox>
                </v:roundrect>
              </v:group>
            </w:pict>
          </mc:Fallback>
        </mc:AlternateContent>
      </w:r>
      <w:r>
        <w:rPr>
          <w:noProof/>
        </w:rPr>
        <mc:AlternateContent>
          <mc:Choice Requires="wpg">
            <w:drawing>
              <wp:anchor distT="0" distB="0" distL="114300" distR="114300" simplePos="0" relativeHeight="251670528" behindDoc="0" locked="0" layoutInCell="1" allowOverlap="1" wp14:anchorId="3814CC73" wp14:editId="10F42542">
                <wp:simplePos x="0" y="0"/>
                <wp:positionH relativeFrom="column">
                  <wp:posOffset>120650</wp:posOffset>
                </wp:positionH>
                <wp:positionV relativeFrom="paragraph">
                  <wp:posOffset>584835</wp:posOffset>
                </wp:positionV>
                <wp:extent cx="5412105" cy="850900"/>
                <wp:effectExtent l="19050" t="19050" r="36195" b="63500"/>
                <wp:wrapNone/>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105" cy="850900"/>
                          <a:chOff x="1390" y="6966"/>
                          <a:chExt cx="8523" cy="1106"/>
                        </a:xfrm>
                      </wpg:grpSpPr>
                      <wps:wsp>
                        <wps:cNvPr id="257" name="AutoShape 36"/>
                        <wps:cNvSpPr>
                          <a:spLocks noChangeArrowheads="1"/>
                        </wps:cNvSpPr>
                        <wps:spPr bwMode="auto">
                          <a:xfrm>
                            <a:off x="1390" y="6966"/>
                            <a:ext cx="8523" cy="1106"/>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2F7AC7" w:rsidRPr="005173FF" w:rsidRDefault="002F7AC7" w:rsidP="00CF6BD1">
                              <w:pPr>
                                <w:rPr>
                                  <w:rFonts w:cstheme="minorHAnsi"/>
                                  <w:b/>
                                  <w:color w:val="FFFFFF" w:themeColor="background1"/>
                                  <w:sz w:val="24"/>
                                  <w:szCs w:val="24"/>
                                </w:rPr>
                              </w:pPr>
                              <w:r w:rsidRPr="005173FF">
                                <w:rPr>
                                  <w:rFonts w:cstheme="minorHAnsi"/>
                                  <w:b/>
                                  <w:color w:val="FFFFFF" w:themeColor="background1"/>
                                  <w:sz w:val="24"/>
                                  <w:szCs w:val="24"/>
                                </w:rPr>
                                <w:t>Module</w:t>
                              </w:r>
                              <w:r>
                                <w:rPr>
                                  <w:rFonts w:cstheme="minorHAnsi"/>
                                  <w:b/>
                                  <w:color w:val="FFFFFF" w:themeColor="background1"/>
                                  <w:sz w:val="24"/>
                                  <w:szCs w:val="24"/>
                                </w:rPr>
                                <w:t xml:space="preserve"> 12</w:t>
                              </w:r>
                            </w:p>
                          </w:txbxContent>
                        </wps:txbx>
                        <wps:bodyPr rot="0" vert="horz" wrap="square" lIns="91440" tIns="45720" rIns="91440" bIns="45720" anchor="t" anchorCtr="0" upright="1">
                          <a:noAutofit/>
                        </wps:bodyPr>
                      </wps:wsp>
                      <wps:wsp>
                        <wps:cNvPr id="258" name="AutoShape 37"/>
                        <wps:cNvSpPr>
                          <a:spLocks noChangeArrowheads="1"/>
                        </wps:cNvSpPr>
                        <wps:spPr bwMode="auto">
                          <a:xfrm>
                            <a:off x="3165" y="6966"/>
                            <a:ext cx="6748" cy="1106"/>
                          </a:xfrm>
                          <a:prstGeom prst="roundRect">
                            <a:avLst>
                              <a:gd name="adj" fmla="val 0"/>
                            </a:avLst>
                          </a:prstGeom>
                          <a:solidFill>
                            <a:srgbClr val="D8DFEC"/>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2F7AC7" w:rsidRPr="004D3039" w:rsidRDefault="002F7AC7" w:rsidP="00CF6BD1">
                              <w:pPr>
                                <w:rPr>
                                  <w:b/>
                                </w:rPr>
                              </w:pPr>
                              <w:r>
                                <w:rPr>
                                  <w:b/>
                                </w:rPr>
                                <w:t xml:space="preserve">Accountability and transparency </w:t>
                              </w:r>
                            </w:p>
                            <w:p w:rsidR="002F7AC7" w:rsidRDefault="002F7AC7" w:rsidP="00ED0AED">
                              <w:pPr>
                                <w:pStyle w:val="ListParagraph"/>
                                <w:numPr>
                                  <w:ilvl w:val="0"/>
                                  <w:numId w:val="11"/>
                                </w:numPr>
                                <w:spacing w:after="0" w:line="240" w:lineRule="auto"/>
                              </w:pPr>
                              <w:r>
                                <w:t>Importance of accountability and transparency for good governance and sustainable WASH services</w:t>
                              </w:r>
                            </w:p>
                            <w:p w:rsidR="002F7AC7" w:rsidRPr="00765630" w:rsidRDefault="002F7AC7" w:rsidP="00ED0AED">
                              <w:pPr>
                                <w:pStyle w:val="ListParagraph"/>
                                <w:numPr>
                                  <w:ilvl w:val="0"/>
                                  <w:numId w:val="11"/>
                                </w:numPr>
                                <w:spacing w:after="0" w:line="240" w:lineRule="auto"/>
                              </w:pPr>
                              <w:r>
                                <w:t>How to improve WASH accountability and transparency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6" o:spid="_x0000_s1076" style="position:absolute;margin-left:9.5pt;margin-top:46.05pt;width:426.15pt;height:67pt;z-index:251670528" coordorigin="1390,6966" coordsize="8523,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">
                <v:roundrect id="AutoShape 36" o:spid="_x0000_s1077" style="position:absolute;left:1390;top:6966;width:8523;height:11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kfF8IA&#10;AADcAAAADwAAAGRycy9kb3ducmV2LnhtbESPT4vCMBTE74LfITxhb5qu4B+qUZaFBcHDYu3B46N5&#10;NtXmpSRRu99+Iwgeh5n5DbPe9rYVd/Khcazgc5KBIK6cbrhWUB5/xksQISJrbB2Tgj8KsN0MB2vM&#10;tXvwge5FrEWCcMhRgYmxy6UMlSGLYeI64uSdnbcYk/S11B4fCW5bOc2yubTYcFow2NG3oepa3KyC&#10;es+zkzRF0y18u7sUhsvyl5X6GPVfKxCR+vgOv9o7rWA6W8DzTDo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WR8XwgAAANwAAAAPAAAAAAAAAAAAAAAAAJgCAABkcnMvZG93&#10;bnJldi54bWxQSwUGAAAAAAQABAD1AAAAhwMAAAAA&#10;" fillcolor="#4f81bd [3204]" strokecolor="#f2f2f2 [3041]" strokeweight="3pt">
                  <v:shadow on="t" color="#243f60 [1604]" opacity=".5" offset="1pt"/>
                  <v:textbox>
                    <w:txbxContent>
                      <w:p w:rsidR="006842CF" w:rsidRPr="005173FF" w:rsidRDefault="006842CF" w:rsidP="00CF6BD1">
                        <w:pPr>
                          <w:rPr>
                            <w:rFonts w:cstheme="minorHAnsi"/>
                            <w:b/>
                            <w:color w:val="FFFFFF" w:themeColor="background1"/>
                            <w:sz w:val="24"/>
                            <w:szCs w:val="24"/>
                          </w:rPr>
                        </w:pPr>
                        <w:r w:rsidRPr="005173FF">
                          <w:rPr>
                            <w:rFonts w:cstheme="minorHAnsi"/>
                            <w:b/>
                            <w:color w:val="FFFFFF" w:themeColor="background1"/>
                            <w:sz w:val="24"/>
                            <w:szCs w:val="24"/>
                          </w:rPr>
                          <w:t>Module</w:t>
                        </w:r>
                        <w:r>
                          <w:rPr>
                            <w:rFonts w:cstheme="minorHAnsi"/>
                            <w:b/>
                            <w:color w:val="FFFFFF" w:themeColor="background1"/>
                            <w:sz w:val="24"/>
                            <w:szCs w:val="24"/>
                          </w:rPr>
                          <w:t xml:space="preserve"> 12</w:t>
                        </w:r>
                      </w:p>
                    </w:txbxContent>
                  </v:textbox>
                </v:roundrect>
                <v:roundrect id="AutoShape 37" o:spid="_x0000_s1078" style="position:absolute;left:3165;top:6966;width:6748;height:1106;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rMnr8A&#10;AADcAAAADwAAAGRycy9kb3ducmV2LnhtbERPTYvCMBC9C/6HMIIX0dSCotUouwvL6lHdvQ/NmBSb&#10;SWmirf9+cxA8Pt73dt+7WjyoDZVnBfNZBoK49Lpio+D38j1dgQgRWWPtmRQ8KcB+NxxssdC+4xM9&#10;ztGIFMKhQAU2xqaQMpSWHIaZb4gTd/Wtw5hga6RusUvhrpZ5li2lw4pTg8WGviyVt/PdKbiu/Y8/&#10;Zp2Nh+PJ5X/WfOYTo9R41H9sQETq41v8ch+0gnyR1qYz6QjI3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syevwAAANwAAAAPAAAAAAAAAAAAAAAAAJgCAABkcnMvZG93bnJl&#10;di54bWxQSwUGAAAAAAQABAD1AAAAhAMAAAAA&#10;" fillcolor="#d8dfec" strokecolor="#f2f2f2 [3041]" strokeweight="3pt">
                  <v:shadow on="t" color="#243f60 [1604]" opacity=".5" offset="1pt"/>
                  <v:textbox>
                    <w:txbxContent>
                      <w:p w:rsidR="006842CF" w:rsidRPr="004D3039" w:rsidRDefault="006842CF" w:rsidP="00CF6BD1">
                        <w:pPr>
                          <w:rPr>
                            <w:b/>
                          </w:rPr>
                        </w:pPr>
                        <w:r>
                          <w:rPr>
                            <w:b/>
                          </w:rPr>
                          <w:t xml:space="preserve">Accountability and transparency </w:t>
                        </w:r>
                      </w:p>
                      <w:p w:rsidR="006842CF" w:rsidRDefault="006842CF" w:rsidP="00ED0AED">
                        <w:pPr>
                          <w:pStyle w:val="ListParagraph"/>
                          <w:numPr>
                            <w:ilvl w:val="0"/>
                            <w:numId w:val="11"/>
                          </w:numPr>
                          <w:spacing w:after="0" w:line="240" w:lineRule="auto"/>
                        </w:pPr>
                        <w:r>
                          <w:t>Importance of accountability and transparency for good governance and sustainable WASH services</w:t>
                        </w:r>
                      </w:p>
                      <w:p w:rsidR="006842CF" w:rsidRPr="00765630" w:rsidRDefault="006842CF" w:rsidP="00ED0AED">
                        <w:pPr>
                          <w:pStyle w:val="ListParagraph"/>
                          <w:numPr>
                            <w:ilvl w:val="0"/>
                            <w:numId w:val="11"/>
                          </w:numPr>
                          <w:spacing w:after="0" w:line="240" w:lineRule="auto"/>
                        </w:pPr>
                        <w:r>
                          <w:t>How to improve WASH accountability and transparency</w:t>
                        </w:r>
                      </w:p>
                    </w:txbxContent>
                  </v:textbox>
                </v:roundrect>
              </v:group>
            </w:pict>
          </mc:Fallback>
        </mc:AlternateContent>
      </w:r>
      <w:r>
        <w:br/>
      </w:r>
    </w:p>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A4763D" w:rsidP="00AA179A">
      <w:r>
        <w:rPr>
          <w:noProof/>
        </w:rPr>
        <mc:AlternateContent>
          <mc:Choice Requires="wpg">
            <w:drawing>
              <wp:anchor distT="0" distB="0" distL="114300" distR="114300" simplePos="0" relativeHeight="251673600" behindDoc="0" locked="0" layoutInCell="1" allowOverlap="1" wp14:anchorId="0146016A" wp14:editId="75B0E7F7">
                <wp:simplePos x="0" y="0"/>
                <wp:positionH relativeFrom="column">
                  <wp:posOffset>120650</wp:posOffset>
                </wp:positionH>
                <wp:positionV relativeFrom="paragraph">
                  <wp:posOffset>1002665</wp:posOffset>
                </wp:positionV>
                <wp:extent cx="5412105" cy="850900"/>
                <wp:effectExtent l="247650" t="247650" r="245745" b="254000"/>
                <wp:wrapNone/>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105" cy="850900"/>
                          <a:chOff x="1390" y="6966"/>
                          <a:chExt cx="8523" cy="1106"/>
                        </a:xfrm>
                        <a:effectLst>
                          <a:glow rad="228600">
                            <a:schemeClr val="accent1">
                              <a:satMod val="175000"/>
                              <a:alpha val="40000"/>
                            </a:schemeClr>
                          </a:glow>
                        </a:effectLst>
                      </wpg:grpSpPr>
                      <wps:wsp>
                        <wps:cNvPr id="245" name="AutoShape 45"/>
                        <wps:cNvSpPr>
                          <a:spLocks noChangeArrowheads="1"/>
                        </wps:cNvSpPr>
                        <wps:spPr bwMode="auto">
                          <a:xfrm>
                            <a:off x="1390" y="6966"/>
                            <a:ext cx="8523" cy="1106"/>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2F7AC7" w:rsidRPr="005173FF" w:rsidRDefault="002F7AC7" w:rsidP="00CF6BD1">
                              <w:pPr>
                                <w:rPr>
                                  <w:rFonts w:cstheme="minorHAnsi"/>
                                  <w:b/>
                                  <w:color w:val="FFFFFF" w:themeColor="background1"/>
                                  <w:sz w:val="24"/>
                                  <w:szCs w:val="24"/>
                                </w:rPr>
                              </w:pPr>
                              <w:r w:rsidRPr="005173FF">
                                <w:rPr>
                                  <w:rFonts w:cstheme="minorHAnsi"/>
                                  <w:b/>
                                  <w:color w:val="FFFFFF" w:themeColor="background1"/>
                                  <w:sz w:val="24"/>
                                  <w:szCs w:val="24"/>
                                </w:rPr>
                                <w:t>Module</w:t>
                              </w:r>
                              <w:r>
                                <w:rPr>
                                  <w:rFonts w:cstheme="minorHAnsi"/>
                                  <w:b/>
                                  <w:color w:val="FFFFFF" w:themeColor="background1"/>
                                  <w:sz w:val="24"/>
                                  <w:szCs w:val="24"/>
                                </w:rPr>
                                <w:t xml:space="preserve"> 15</w:t>
                              </w:r>
                            </w:p>
                          </w:txbxContent>
                        </wps:txbx>
                        <wps:bodyPr rot="0" vert="horz" wrap="square" lIns="91440" tIns="45720" rIns="91440" bIns="45720" anchor="t" anchorCtr="0" upright="1">
                          <a:noAutofit/>
                        </wps:bodyPr>
                      </wps:wsp>
                      <wps:wsp>
                        <wps:cNvPr id="246" name="AutoShape 46"/>
                        <wps:cNvSpPr>
                          <a:spLocks noChangeArrowheads="1"/>
                        </wps:cNvSpPr>
                        <wps:spPr bwMode="auto">
                          <a:xfrm>
                            <a:off x="3165" y="6966"/>
                            <a:ext cx="6748" cy="1106"/>
                          </a:xfrm>
                          <a:prstGeom prst="roundRect">
                            <a:avLst>
                              <a:gd name="adj" fmla="val 0"/>
                            </a:avLst>
                          </a:prstGeom>
                          <a:solidFill>
                            <a:srgbClr val="D8DFEC"/>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2F7AC7" w:rsidRPr="004D3039" w:rsidRDefault="002F7AC7" w:rsidP="00CF6BD1">
                              <w:pPr>
                                <w:rPr>
                                  <w:b/>
                                </w:rPr>
                              </w:pPr>
                              <w:r>
                                <w:rPr>
                                  <w:b/>
                                </w:rPr>
                                <w:t>Mainstreaming gender and equity</w:t>
                              </w:r>
                            </w:p>
                            <w:p w:rsidR="002F7AC7" w:rsidRDefault="002F7AC7" w:rsidP="00ED0AED">
                              <w:pPr>
                                <w:pStyle w:val="ListParagraph"/>
                                <w:numPr>
                                  <w:ilvl w:val="0"/>
                                  <w:numId w:val="11"/>
                                </w:numPr>
                                <w:spacing w:line="240" w:lineRule="auto"/>
                              </w:pPr>
                              <w:r>
                                <w:t>Importance of mainstreaming gender and equity for good governance</w:t>
                              </w:r>
                            </w:p>
                            <w:p w:rsidR="002F7AC7" w:rsidRPr="00765630" w:rsidRDefault="002F7AC7" w:rsidP="00ED0AED">
                              <w:pPr>
                                <w:pStyle w:val="ListParagraph"/>
                                <w:numPr>
                                  <w:ilvl w:val="0"/>
                                  <w:numId w:val="11"/>
                                </w:numPr>
                                <w:spacing w:line="240" w:lineRule="auto"/>
                              </w:pPr>
                              <w:r>
                                <w:t>Factors that contribute to mainstreaming gender and equity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4" o:spid="_x0000_s1079" style="position:absolute;margin-left:9.5pt;margin-top:78.95pt;width:426.15pt;height:67pt;z-index:251673600" coordorigin="1390,6966" coordsize="8523,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">
                <v:roundrect id="AutoShape 45" o:spid="_x0000_s1080" style="position:absolute;left:1390;top:6966;width:8523;height:11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6yJsMA&#10;AADcAAAADwAAAGRycy9kb3ducmV2LnhtbESPQWvCQBSE70L/w/IKvemmUq3EbKQUCkIPYpqDx0f2&#10;mY1m34bdrab/visIHoeZ+YYpNqPtxYV86BwreJ1lIIgbpztuFdQ/X9MViBCRNfaOScEfBdiUT5MC&#10;c+2uvKdLFVuRIBxyVGBiHHIpQ2PIYpi5gTh5R+ctxiR9K7XHa4LbXs6zbCktdpwWDA70aag5V79W&#10;QfvNi4M0VTe8+357qgzX9Y6VenkeP9YgIo3xEb63t1rB/G0BtzPpCMj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6yJsMAAADcAAAADwAAAAAAAAAAAAAAAACYAgAAZHJzL2Rv&#10;d25yZXYueG1sUEsFBgAAAAAEAAQA9QAAAIgDAAAAAA==&#10;" fillcolor="#4f81bd [3204]" strokecolor="#f2f2f2 [3041]" strokeweight="3pt">
                  <v:shadow on="t" color="#243f60 [1604]" opacity=".5" offset="1pt"/>
                  <v:textbox>
                    <w:txbxContent>
                      <w:p w:rsidR="006842CF" w:rsidRPr="005173FF" w:rsidRDefault="006842CF" w:rsidP="00CF6BD1">
                        <w:pPr>
                          <w:rPr>
                            <w:rFonts w:cstheme="minorHAnsi"/>
                            <w:b/>
                            <w:color w:val="FFFFFF" w:themeColor="background1"/>
                            <w:sz w:val="24"/>
                            <w:szCs w:val="24"/>
                          </w:rPr>
                        </w:pPr>
                        <w:r w:rsidRPr="005173FF">
                          <w:rPr>
                            <w:rFonts w:cstheme="minorHAnsi"/>
                            <w:b/>
                            <w:color w:val="FFFFFF" w:themeColor="background1"/>
                            <w:sz w:val="24"/>
                            <w:szCs w:val="24"/>
                          </w:rPr>
                          <w:t>Module</w:t>
                        </w:r>
                        <w:r>
                          <w:rPr>
                            <w:rFonts w:cstheme="minorHAnsi"/>
                            <w:b/>
                            <w:color w:val="FFFFFF" w:themeColor="background1"/>
                            <w:sz w:val="24"/>
                            <w:szCs w:val="24"/>
                          </w:rPr>
                          <w:t xml:space="preserve"> 15</w:t>
                        </w:r>
                      </w:p>
                    </w:txbxContent>
                  </v:textbox>
                </v:roundrect>
                <v:roundrect id="AutoShape 46" o:spid="_x0000_s1081" style="position:absolute;left:3165;top:6966;width:6748;height:1106;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rqsIA&#10;AADcAAAADwAAAGRycy9kb3ducmV2LnhtbESPQWsCMRSE70L/Q3iFXqRmu4jYrVFUkOrRVe+PzTNZ&#10;unlZNqm7/feNIHgcZuYbZrEaXCNu1IXas4KPSQaCuPK6ZqPgfNq9z0GEiKyx8UwK/ijAavkyWmCh&#10;fc9HupXRiAThUKACG2NbSBkqSw7DxLfEybv6zmFMsjNSd9gnuGtknmUz6bDmtGCxpa2l6qf8dQqu&#10;n/7bH7Lexv3h6PKLNZt8bJR6ex3WXyAiDfEZfrT3WkE+ncH9TDo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GuqwgAAANwAAAAPAAAAAAAAAAAAAAAAAJgCAABkcnMvZG93&#10;bnJldi54bWxQSwUGAAAAAAQABAD1AAAAhwMAAAAA&#10;" fillcolor="#d8dfec" strokecolor="#f2f2f2 [3041]" strokeweight="3pt">
                  <v:shadow on="t" color="#243f60 [1604]" opacity=".5" offset="1pt"/>
                  <v:textbox>
                    <w:txbxContent>
                      <w:p w:rsidR="006842CF" w:rsidRPr="004D3039" w:rsidRDefault="006842CF" w:rsidP="00CF6BD1">
                        <w:pPr>
                          <w:rPr>
                            <w:b/>
                          </w:rPr>
                        </w:pPr>
                        <w:r>
                          <w:rPr>
                            <w:b/>
                          </w:rPr>
                          <w:t>Mainstreaming gender and equity</w:t>
                        </w:r>
                      </w:p>
                      <w:p w:rsidR="006842CF" w:rsidRDefault="006842CF" w:rsidP="00ED0AED">
                        <w:pPr>
                          <w:pStyle w:val="ListParagraph"/>
                          <w:numPr>
                            <w:ilvl w:val="0"/>
                            <w:numId w:val="11"/>
                          </w:numPr>
                          <w:spacing w:line="240" w:lineRule="auto"/>
                        </w:pPr>
                        <w:r>
                          <w:t>Importance of mainstreaming gender and equity for good governance</w:t>
                        </w:r>
                      </w:p>
                      <w:p w:rsidR="006842CF" w:rsidRPr="00765630" w:rsidRDefault="006842CF" w:rsidP="00ED0AED">
                        <w:pPr>
                          <w:pStyle w:val="ListParagraph"/>
                          <w:numPr>
                            <w:ilvl w:val="0"/>
                            <w:numId w:val="11"/>
                          </w:numPr>
                          <w:spacing w:line="240" w:lineRule="auto"/>
                        </w:pPr>
                        <w:r>
                          <w:t>Factors that contribute to mainstreaming gender and equity</w:t>
                        </w:r>
                      </w:p>
                    </w:txbxContent>
                  </v:textbox>
                </v:roundrect>
              </v:group>
            </w:pict>
          </mc:Fallback>
        </mc:AlternateContent>
      </w:r>
      <w:r>
        <w:rPr>
          <w:noProof/>
        </w:rPr>
        <mc:AlternateContent>
          <mc:Choice Requires="wpg">
            <w:drawing>
              <wp:anchor distT="0" distB="0" distL="114300" distR="114300" simplePos="0" relativeHeight="251672576" behindDoc="0" locked="0" layoutInCell="1" allowOverlap="1" wp14:anchorId="1EBFF23C" wp14:editId="44BC9E45">
                <wp:simplePos x="0" y="0"/>
                <wp:positionH relativeFrom="column">
                  <wp:posOffset>120650</wp:posOffset>
                </wp:positionH>
                <wp:positionV relativeFrom="paragraph">
                  <wp:posOffset>120015</wp:posOffset>
                </wp:positionV>
                <wp:extent cx="5412105" cy="758190"/>
                <wp:effectExtent l="19050" t="19050" r="36195" b="60960"/>
                <wp:wrapNone/>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105" cy="758190"/>
                          <a:chOff x="1390" y="6966"/>
                          <a:chExt cx="8523" cy="1106"/>
                        </a:xfrm>
                      </wpg:grpSpPr>
                      <wps:wsp>
                        <wps:cNvPr id="248" name="AutoShape 42"/>
                        <wps:cNvSpPr>
                          <a:spLocks noChangeArrowheads="1"/>
                        </wps:cNvSpPr>
                        <wps:spPr bwMode="auto">
                          <a:xfrm>
                            <a:off x="1390" y="6966"/>
                            <a:ext cx="8523" cy="1106"/>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2F7AC7" w:rsidRPr="005173FF" w:rsidRDefault="002F7AC7" w:rsidP="00CF6BD1">
                              <w:pPr>
                                <w:rPr>
                                  <w:rFonts w:cstheme="minorHAnsi"/>
                                  <w:b/>
                                  <w:color w:val="FFFFFF" w:themeColor="background1"/>
                                  <w:sz w:val="24"/>
                                  <w:szCs w:val="24"/>
                                </w:rPr>
                              </w:pPr>
                              <w:r w:rsidRPr="005173FF">
                                <w:rPr>
                                  <w:rFonts w:cstheme="minorHAnsi"/>
                                  <w:b/>
                                  <w:color w:val="FFFFFF" w:themeColor="background1"/>
                                  <w:sz w:val="24"/>
                                  <w:szCs w:val="24"/>
                                </w:rPr>
                                <w:t>Module</w:t>
                              </w:r>
                              <w:r>
                                <w:rPr>
                                  <w:rFonts w:cstheme="minorHAnsi"/>
                                  <w:b/>
                                  <w:color w:val="FFFFFF" w:themeColor="background1"/>
                                  <w:sz w:val="24"/>
                                  <w:szCs w:val="24"/>
                                </w:rPr>
                                <w:t xml:space="preserve"> 14</w:t>
                              </w:r>
                            </w:p>
                          </w:txbxContent>
                        </wps:txbx>
                        <wps:bodyPr rot="0" vert="horz" wrap="square" lIns="91440" tIns="45720" rIns="91440" bIns="45720" anchor="t" anchorCtr="0" upright="1">
                          <a:noAutofit/>
                        </wps:bodyPr>
                      </wps:wsp>
                      <wps:wsp>
                        <wps:cNvPr id="249" name="AutoShape 43"/>
                        <wps:cNvSpPr>
                          <a:spLocks noChangeArrowheads="1"/>
                        </wps:cNvSpPr>
                        <wps:spPr bwMode="auto">
                          <a:xfrm>
                            <a:off x="3165" y="6966"/>
                            <a:ext cx="6748" cy="1106"/>
                          </a:xfrm>
                          <a:prstGeom prst="roundRect">
                            <a:avLst>
                              <a:gd name="adj" fmla="val 0"/>
                            </a:avLst>
                          </a:prstGeom>
                          <a:solidFill>
                            <a:srgbClr val="D8DFEC"/>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2F7AC7" w:rsidRPr="004D3039" w:rsidRDefault="002F7AC7" w:rsidP="00CF6BD1">
                              <w:pPr>
                                <w:rPr>
                                  <w:b/>
                                </w:rPr>
                              </w:pPr>
                              <w:r>
                                <w:rPr>
                                  <w:b/>
                                </w:rPr>
                                <w:t>Appropriate technology</w:t>
                              </w:r>
                            </w:p>
                            <w:p w:rsidR="002F7AC7" w:rsidRDefault="002F7AC7" w:rsidP="00ED0AED">
                              <w:pPr>
                                <w:pStyle w:val="ListParagraph"/>
                                <w:numPr>
                                  <w:ilvl w:val="0"/>
                                  <w:numId w:val="11"/>
                                </w:numPr>
                                <w:spacing w:line="240" w:lineRule="auto"/>
                              </w:pPr>
                              <w:r>
                                <w:t>Why appropriate technology is important to sustainability</w:t>
                              </w:r>
                            </w:p>
                            <w:p w:rsidR="002F7AC7" w:rsidRDefault="002F7AC7" w:rsidP="00ED0AED">
                              <w:pPr>
                                <w:pStyle w:val="ListParagraph"/>
                                <w:numPr>
                                  <w:ilvl w:val="0"/>
                                  <w:numId w:val="11"/>
                                </w:numPr>
                                <w:spacing w:after="0" w:line="240" w:lineRule="auto"/>
                              </w:pPr>
                              <w:r>
                                <w:t>Participatory technology selection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7" o:spid="_x0000_s1082" style="position:absolute;margin-left:9.5pt;margin-top:9.45pt;width:426.15pt;height:59.7pt;z-index:251672576" coordorigin="1390,6966" coordsize="8523,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">
                <v:roundrect id="AutoShape 42" o:spid="_x0000_s1083" style="position:absolute;left:1390;top:6966;width:8523;height:11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8duL8A&#10;AADcAAAADwAAAGRycy9kb3ducmV2LnhtbERPTYvCMBC9L/gfwgje1lTZValGEWFB2MNi7cHj0IxN&#10;tZmUJGr995uD4PHxvleb3rbiTj40jhVMxhkI4srphmsF5fHncwEiRGSNrWNS8KQAm/XgY4W5dg8+&#10;0L2ItUghHHJUYGLscilDZchiGLuOOHFn5y3GBH0ttcdHCretnGbZTFpsODUY7GhnqLoWN6ug/uXv&#10;kzRF0819u78Uhsvyj5UaDfvtEkSkPr7FL/deK5h+pbXpTDoC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Hx24vwAAANwAAAAPAAAAAAAAAAAAAAAAAJgCAABkcnMvZG93bnJl&#10;di54bWxQSwUGAAAAAAQABAD1AAAAhAMAAAAA&#10;" fillcolor="#4f81bd [3204]" strokecolor="#f2f2f2 [3041]" strokeweight="3pt">
                  <v:shadow on="t" color="#243f60 [1604]" opacity=".5" offset="1pt"/>
                  <v:textbox>
                    <w:txbxContent>
                      <w:p w:rsidR="006842CF" w:rsidRPr="005173FF" w:rsidRDefault="006842CF" w:rsidP="00CF6BD1">
                        <w:pPr>
                          <w:rPr>
                            <w:rFonts w:cstheme="minorHAnsi"/>
                            <w:b/>
                            <w:color w:val="FFFFFF" w:themeColor="background1"/>
                            <w:sz w:val="24"/>
                            <w:szCs w:val="24"/>
                          </w:rPr>
                        </w:pPr>
                        <w:r w:rsidRPr="005173FF">
                          <w:rPr>
                            <w:rFonts w:cstheme="minorHAnsi"/>
                            <w:b/>
                            <w:color w:val="FFFFFF" w:themeColor="background1"/>
                            <w:sz w:val="24"/>
                            <w:szCs w:val="24"/>
                          </w:rPr>
                          <w:t>Module</w:t>
                        </w:r>
                        <w:r>
                          <w:rPr>
                            <w:rFonts w:cstheme="minorHAnsi"/>
                            <w:b/>
                            <w:color w:val="FFFFFF" w:themeColor="background1"/>
                            <w:sz w:val="24"/>
                            <w:szCs w:val="24"/>
                          </w:rPr>
                          <w:t xml:space="preserve"> 14</w:t>
                        </w:r>
                      </w:p>
                    </w:txbxContent>
                  </v:textbox>
                </v:roundrect>
                <v:roundrect id="AutoShape 43" o:spid="_x0000_s1084" style="position:absolute;left:3165;top:6966;width:6748;height:1106;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2MIA&#10;AADcAAAADwAAAGRycy9kb3ducmV2LnhtbESPQWsCMRSE7wX/Q3hCL0WzLqXU1ShaKOrRrd4fm2ey&#10;uHlZNqm7/vtGEHocZuYbZrkeXCNu1IXas4LZNANBXHlds1Fw+vmefIIIEVlj45kU3CnAejV6WWKh&#10;fc9HupXRiAThUKACG2NbSBkqSw7D1LfEybv4zmFMsjNSd9gnuGtknmUf0mHNacFiS1+Wqmv56xRc&#10;5n7nD1lv4/5wdPnZmm3+ZpR6HQ+bBYhIQ/wPP9t7rSB/n8PjTDo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YwgAAANwAAAAPAAAAAAAAAAAAAAAAAJgCAABkcnMvZG93&#10;bnJldi54bWxQSwUGAAAAAAQABAD1AAAAhwMAAAAA&#10;" fillcolor="#d8dfec" strokecolor="#f2f2f2 [3041]" strokeweight="3pt">
                  <v:shadow on="t" color="#243f60 [1604]" opacity=".5" offset="1pt"/>
                  <v:textbox>
                    <w:txbxContent>
                      <w:p w:rsidR="006842CF" w:rsidRPr="004D3039" w:rsidRDefault="006842CF" w:rsidP="00CF6BD1">
                        <w:pPr>
                          <w:rPr>
                            <w:b/>
                          </w:rPr>
                        </w:pPr>
                        <w:r>
                          <w:rPr>
                            <w:b/>
                          </w:rPr>
                          <w:t>Appropriate technology</w:t>
                        </w:r>
                      </w:p>
                      <w:p w:rsidR="006842CF" w:rsidRDefault="006842CF" w:rsidP="00ED0AED">
                        <w:pPr>
                          <w:pStyle w:val="ListParagraph"/>
                          <w:numPr>
                            <w:ilvl w:val="0"/>
                            <w:numId w:val="11"/>
                          </w:numPr>
                          <w:spacing w:line="240" w:lineRule="auto"/>
                        </w:pPr>
                        <w:r>
                          <w:t>Why appropriate technology is important to sustainability</w:t>
                        </w:r>
                      </w:p>
                      <w:p w:rsidR="006842CF" w:rsidRDefault="006842CF" w:rsidP="00ED0AED">
                        <w:pPr>
                          <w:pStyle w:val="ListParagraph"/>
                          <w:numPr>
                            <w:ilvl w:val="0"/>
                            <w:numId w:val="11"/>
                          </w:numPr>
                          <w:spacing w:after="0" w:line="240" w:lineRule="auto"/>
                        </w:pPr>
                        <w:r>
                          <w:t>Participatory technology selection</w:t>
                        </w:r>
                      </w:p>
                    </w:txbxContent>
                  </v:textbox>
                </v:roundrect>
              </v:group>
            </w:pict>
          </mc:Fallback>
        </mc:AlternateContent>
      </w:r>
      <w:r>
        <w:rPr>
          <w:noProof/>
        </w:rPr>
        <mc:AlternateContent>
          <mc:Choice Requires="wpg">
            <w:drawing>
              <wp:anchor distT="0" distB="0" distL="114300" distR="114300" simplePos="0" relativeHeight="251674624" behindDoc="0" locked="0" layoutInCell="1" allowOverlap="1" wp14:anchorId="131098EE" wp14:editId="7EC7B075">
                <wp:simplePos x="0" y="0"/>
                <wp:positionH relativeFrom="column">
                  <wp:posOffset>120650</wp:posOffset>
                </wp:positionH>
                <wp:positionV relativeFrom="paragraph">
                  <wp:posOffset>1952625</wp:posOffset>
                </wp:positionV>
                <wp:extent cx="5412105" cy="850900"/>
                <wp:effectExtent l="19050" t="19050" r="36195" b="63500"/>
                <wp:wrapNone/>
                <wp:docPr id="2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105" cy="850900"/>
                          <a:chOff x="1390" y="6966"/>
                          <a:chExt cx="8523" cy="1106"/>
                        </a:xfrm>
                      </wpg:grpSpPr>
                      <wps:wsp>
                        <wps:cNvPr id="242" name="AutoShape 48"/>
                        <wps:cNvSpPr>
                          <a:spLocks noChangeArrowheads="1"/>
                        </wps:cNvSpPr>
                        <wps:spPr bwMode="auto">
                          <a:xfrm>
                            <a:off x="1390" y="6966"/>
                            <a:ext cx="8523" cy="1106"/>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2F7AC7" w:rsidRPr="005173FF" w:rsidRDefault="002F7AC7" w:rsidP="00CF6BD1">
                              <w:pPr>
                                <w:rPr>
                                  <w:rFonts w:cstheme="minorHAnsi"/>
                                  <w:b/>
                                  <w:color w:val="FFFFFF" w:themeColor="background1"/>
                                  <w:sz w:val="24"/>
                                  <w:szCs w:val="24"/>
                                </w:rPr>
                              </w:pPr>
                              <w:r w:rsidRPr="005173FF">
                                <w:rPr>
                                  <w:rFonts w:cstheme="minorHAnsi"/>
                                  <w:b/>
                                  <w:color w:val="FFFFFF" w:themeColor="background1"/>
                                  <w:sz w:val="24"/>
                                  <w:szCs w:val="24"/>
                                </w:rPr>
                                <w:t>Module</w:t>
                              </w:r>
                              <w:r>
                                <w:rPr>
                                  <w:rFonts w:cstheme="minorHAnsi"/>
                                  <w:b/>
                                  <w:color w:val="FFFFFF" w:themeColor="background1"/>
                                  <w:sz w:val="24"/>
                                  <w:szCs w:val="24"/>
                                </w:rPr>
                                <w:t xml:space="preserve"> 16</w:t>
                              </w:r>
                            </w:p>
                          </w:txbxContent>
                        </wps:txbx>
                        <wps:bodyPr rot="0" vert="horz" wrap="square" lIns="91440" tIns="45720" rIns="91440" bIns="45720" anchor="t" anchorCtr="0" upright="1">
                          <a:noAutofit/>
                        </wps:bodyPr>
                      </wps:wsp>
                      <wps:wsp>
                        <wps:cNvPr id="243" name="AutoShape 49"/>
                        <wps:cNvSpPr>
                          <a:spLocks noChangeArrowheads="1"/>
                        </wps:cNvSpPr>
                        <wps:spPr bwMode="auto">
                          <a:xfrm>
                            <a:off x="3165" y="6966"/>
                            <a:ext cx="6748" cy="1106"/>
                          </a:xfrm>
                          <a:prstGeom prst="roundRect">
                            <a:avLst>
                              <a:gd name="adj" fmla="val 0"/>
                            </a:avLst>
                          </a:prstGeom>
                          <a:solidFill>
                            <a:srgbClr val="D8DFEC"/>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2F7AC7" w:rsidRPr="004D3039" w:rsidRDefault="002F7AC7" w:rsidP="00CF6BD1">
                              <w:pPr>
                                <w:rPr>
                                  <w:b/>
                                </w:rPr>
                              </w:pPr>
                              <w:r>
                                <w:rPr>
                                  <w:b/>
                                </w:rPr>
                                <w:t>HIV and AIDS in the WASH sector</w:t>
                              </w:r>
                            </w:p>
                            <w:p w:rsidR="002F7AC7" w:rsidRDefault="002F7AC7" w:rsidP="00ED0AED">
                              <w:pPr>
                                <w:pStyle w:val="ListParagraph"/>
                                <w:numPr>
                                  <w:ilvl w:val="0"/>
                                  <w:numId w:val="11"/>
                                </w:numPr>
                                <w:spacing w:after="0" w:line="240" w:lineRule="auto"/>
                              </w:pPr>
                              <w:r>
                                <w:t>Importance of addressing HIV and AIDs challenges in the WASH sector</w:t>
                              </w:r>
                            </w:p>
                            <w:p w:rsidR="002F7AC7" w:rsidRDefault="002F7AC7" w:rsidP="00ED0AED">
                              <w:pPr>
                                <w:pStyle w:val="ListParagraph"/>
                                <w:numPr>
                                  <w:ilvl w:val="0"/>
                                  <w:numId w:val="11"/>
                                </w:numPr>
                                <w:spacing w:after="0" w:line="240" w:lineRule="auto"/>
                              </w:pPr>
                              <w:r>
                                <w:t>Issues to consider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1" o:spid="_x0000_s1085" style="position:absolute;margin-left:9.5pt;margin-top:153.75pt;width:426.15pt;height:67pt;z-index:251674624" coordorigin="1390,6966" coordsize="8523,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">
                <v:roundrect id="AutoShape 48" o:spid="_x0000_s1086" style="position:absolute;left:1390;top:6966;width:8523;height:11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cqUsMA&#10;AADcAAAADwAAAGRycy9kb3ducmV2LnhtbESPQWsCMRSE74L/ITyhN826tFVWo4hQEHoornvw+Ng8&#10;N6ublyVJdfvvm4LQ4zAz3zDr7WA7cScfWscK5rMMBHHtdMuNgur0MV2CCBFZY+eYFPxQgO1mPFpj&#10;od2Dj3QvYyMShEOBCkyMfSFlqA1ZDDPXEyfv4rzFmKRvpPb4SHDbyTzL3qXFltOCwZ72hupb+W0V&#10;NJ/8dpambPuF7w7X0nBVfbFSL5NhtwIRaYj/4Wf7oBXkrzn8nU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cqUsMAAADcAAAADwAAAAAAAAAAAAAAAACYAgAAZHJzL2Rv&#10;d25yZXYueG1sUEsFBgAAAAAEAAQA9QAAAIgDAAAAAA==&#10;" fillcolor="#4f81bd [3204]" strokecolor="#f2f2f2 [3041]" strokeweight="3pt">
                  <v:shadow on="t" color="#243f60 [1604]" opacity=".5" offset="1pt"/>
                  <v:textbox>
                    <w:txbxContent>
                      <w:p w:rsidR="006842CF" w:rsidRPr="005173FF" w:rsidRDefault="006842CF" w:rsidP="00CF6BD1">
                        <w:pPr>
                          <w:rPr>
                            <w:rFonts w:cstheme="minorHAnsi"/>
                            <w:b/>
                            <w:color w:val="FFFFFF" w:themeColor="background1"/>
                            <w:sz w:val="24"/>
                            <w:szCs w:val="24"/>
                          </w:rPr>
                        </w:pPr>
                        <w:r w:rsidRPr="005173FF">
                          <w:rPr>
                            <w:rFonts w:cstheme="minorHAnsi"/>
                            <w:b/>
                            <w:color w:val="FFFFFF" w:themeColor="background1"/>
                            <w:sz w:val="24"/>
                            <w:szCs w:val="24"/>
                          </w:rPr>
                          <w:t>Module</w:t>
                        </w:r>
                        <w:r>
                          <w:rPr>
                            <w:rFonts w:cstheme="minorHAnsi"/>
                            <w:b/>
                            <w:color w:val="FFFFFF" w:themeColor="background1"/>
                            <w:sz w:val="24"/>
                            <w:szCs w:val="24"/>
                          </w:rPr>
                          <w:t xml:space="preserve"> 16</w:t>
                        </w:r>
                      </w:p>
                    </w:txbxContent>
                  </v:textbox>
                </v:roundrect>
                <v:roundrect id="AutoShape 49" o:spid="_x0000_s1087" style="position:absolute;left:3165;top:6966;width:6748;height:1106;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fIMsMA&#10;AADcAAAADwAAAGRycy9kb3ducmV2LnhtbESPT2sCMRTE7wW/Q3hCL0WzbovoahQVSvXov/tj80wW&#10;Ny/LJrrbb98UCj0OM/MbZrnuXS2e1IbKs4LJOANBXHpdsVFwOX+OZiBCRNZYeyYF3xRgvRq8LLHQ&#10;vuMjPU/RiAThUKACG2NTSBlKSw7D2DfEybv51mFMsjVSt9gluKtlnmVT6bDitGCxoZ2l8n56OAW3&#10;uf/yh6yzcX84uvxqzTZ/M0q9DvvNAkSkPv6H/9p7rSD/eIffM+kI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fIMsMAAADcAAAADwAAAAAAAAAAAAAAAACYAgAAZHJzL2Rv&#10;d25yZXYueG1sUEsFBgAAAAAEAAQA9QAAAIgDAAAAAA==&#10;" fillcolor="#d8dfec" strokecolor="#f2f2f2 [3041]" strokeweight="3pt">
                  <v:shadow on="t" color="#243f60 [1604]" opacity=".5" offset="1pt"/>
                  <v:textbox>
                    <w:txbxContent>
                      <w:p w:rsidR="006842CF" w:rsidRPr="004D3039" w:rsidRDefault="006842CF" w:rsidP="00CF6BD1">
                        <w:pPr>
                          <w:rPr>
                            <w:b/>
                          </w:rPr>
                        </w:pPr>
                        <w:r>
                          <w:rPr>
                            <w:b/>
                          </w:rPr>
                          <w:t>HIV and AIDS in the WASH sector</w:t>
                        </w:r>
                      </w:p>
                      <w:p w:rsidR="006842CF" w:rsidRDefault="006842CF" w:rsidP="00ED0AED">
                        <w:pPr>
                          <w:pStyle w:val="ListParagraph"/>
                          <w:numPr>
                            <w:ilvl w:val="0"/>
                            <w:numId w:val="11"/>
                          </w:numPr>
                          <w:spacing w:after="0" w:line="240" w:lineRule="auto"/>
                        </w:pPr>
                        <w:r>
                          <w:t>Importance of addressing HIV and AIDs challenges in the WASH sector</w:t>
                        </w:r>
                      </w:p>
                      <w:p w:rsidR="006842CF" w:rsidRDefault="006842CF" w:rsidP="00ED0AED">
                        <w:pPr>
                          <w:pStyle w:val="ListParagraph"/>
                          <w:numPr>
                            <w:ilvl w:val="0"/>
                            <w:numId w:val="11"/>
                          </w:numPr>
                          <w:spacing w:after="0" w:line="240" w:lineRule="auto"/>
                        </w:pPr>
                        <w:r>
                          <w:t>Issues to consider</w:t>
                        </w:r>
                      </w:p>
                    </w:txbxContent>
                  </v:textbox>
                </v:roundrect>
              </v:group>
            </w:pict>
          </mc:Fallback>
        </mc:AlternateContent>
      </w:r>
      <w:r>
        <w:rPr>
          <w:noProof/>
        </w:rPr>
        <mc:AlternateContent>
          <mc:Choice Requires="wpg">
            <w:drawing>
              <wp:anchor distT="0" distB="0" distL="114300" distR="114300" simplePos="0" relativeHeight="251675648" behindDoc="0" locked="0" layoutInCell="1" allowOverlap="1" wp14:anchorId="4DC97C14" wp14:editId="45A9E39B">
                <wp:simplePos x="0" y="0"/>
                <wp:positionH relativeFrom="column">
                  <wp:posOffset>120015</wp:posOffset>
                </wp:positionH>
                <wp:positionV relativeFrom="paragraph">
                  <wp:posOffset>2899410</wp:posOffset>
                </wp:positionV>
                <wp:extent cx="5412105" cy="850900"/>
                <wp:effectExtent l="247650" t="247650" r="245745" b="254000"/>
                <wp:wrapNone/>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105" cy="850900"/>
                          <a:chOff x="1390" y="6966"/>
                          <a:chExt cx="8523" cy="1106"/>
                        </a:xfrm>
                        <a:effectLst>
                          <a:glow rad="228600">
                            <a:schemeClr val="accent1">
                              <a:satMod val="175000"/>
                              <a:alpha val="40000"/>
                            </a:schemeClr>
                          </a:glow>
                        </a:effectLst>
                      </wpg:grpSpPr>
                      <wps:wsp>
                        <wps:cNvPr id="239" name="AutoShape 51"/>
                        <wps:cNvSpPr>
                          <a:spLocks noChangeArrowheads="1"/>
                        </wps:cNvSpPr>
                        <wps:spPr bwMode="auto">
                          <a:xfrm>
                            <a:off x="1390" y="6966"/>
                            <a:ext cx="8523" cy="1106"/>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2F7AC7" w:rsidRPr="005173FF" w:rsidRDefault="002F7AC7" w:rsidP="00CF6BD1">
                              <w:pPr>
                                <w:rPr>
                                  <w:rFonts w:cstheme="minorHAnsi"/>
                                  <w:b/>
                                  <w:color w:val="FFFFFF" w:themeColor="background1"/>
                                  <w:sz w:val="24"/>
                                  <w:szCs w:val="24"/>
                                </w:rPr>
                              </w:pPr>
                              <w:r w:rsidRPr="005173FF">
                                <w:rPr>
                                  <w:rFonts w:cstheme="minorHAnsi"/>
                                  <w:b/>
                                  <w:color w:val="FFFFFF" w:themeColor="background1"/>
                                  <w:sz w:val="24"/>
                                  <w:szCs w:val="24"/>
                                </w:rPr>
                                <w:t>Module</w:t>
                              </w:r>
                              <w:r>
                                <w:rPr>
                                  <w:rFonts w:cstheme="minorHAnsi"/>
                                  <w:b/>
                                  <w:color w:val="FFFFFF" w:themeColor="background1"/>
                                  <w:sz w:val="24"/>
                                  <w:szCs w:val="24"/>
                                </w:rPr>
                                <w:t xml:space="preserve"> 17</w:t>
                              </w:r>
                            </w:p>
                          </w:txbxContent>
                        </wps:txbx>
                        <wps:bodyPr rot="0" vert="horz" wrap="square" lIns="91440" tIns="45720" rIns="91440" bIns="45720" anchor="t" anchorCtr="0" upright="1">
                          <a:noAutofit/>
                        </wps:bodyPr>
                      </wps:wsp>
                      <wps:wsp>
                        <wps:cNvPr id="240" name="AutoShape 52"/>
                        <wps:cNvSpPr>
                          <a:spLocks noChangeArrowheads="1"/>
                        </wps:cNvSpPr>
                        <wps:spPr bwMode="auto">
                          <a:xfrm>
                            <a:off x="3165" y="6966"/>
                            <a:ext cx="6748" cy="1106"/>
                          </a:xfrm>
                          <a:prstGeom prst="roundRect">
                            <a:avLst>
                              <a:gd name="adj" fmla="val 0"/>
                            </a:avLst>
                          </a:prstGeom>
                          <a:solidFill>
                            <a:srgbClr val="D8DFEC"/>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2F7AC7" w:rsidRPr="004D3039" w:rsidRDefault="002F7AC7" w:rsidP="00CF6BD1">
                              <w:pPr>
                                <w:rPr>
                                  <w:b/>
                                </w:rPr>
                              </w:pPr>
                              <w:r>
                                <w:rPr>
                                  <w:b/>
                                </w:rPr>
                                <w:t>Monitoring and evaluation</w:t>
                              </w:r>
                            </w:p>
                            <w:p w:rsidR="002F7AC7" w:rsidRDefault="002F7AC7" w:rsidP="00ED0AED">
                              <w:pPr>
                                <w:pStyle w:val="ListParagraph"/>
                                <w:numPr>
                                  <w:ilvl w:val="0"/>
                                  <w:numId w:val="11"/>
                                </w:numPr>
                                <w:spacing w:after="0" w:line="240" w:lineRule="auto"/>
                              </w:pPr>
                              <w:r>
                                <w:t>Importance of M&amp;E for WASH governance and sustainability</w:t>
                              </w:r>
                            </w:p>
                            <w:p w:rsidR="002F7AC7" w:rsidRDefault="002F7AC7" w:rsidP="00ED0AED">
                              <w:pPr>
                                <w:pStyle w:val="ListParagraph"/>
                                <w:numPr>
                                  <w:ilvl w:val="0"/>
                                  <w:numId w:val="11"/>
                                </w:numPr>
                                <w:spacing w:after="0" w:line="240" w:lineRule="auto"/>
                              </w:pPr>
                              <w:r>
                                <w:t>Current trends and innovation</w:t>
                              </w:r>
                            </w:p>
                            <w:p w:rsidR="002F7AC7" w:rsidRDefault="002F7AC7" w:rsidP="00ED0AED">
                              <w:pPr>
                                <w:pStyle w:val="ListParagraph"/>
                                <w:numPr>
                                  <w:ilvl w:val="0"/>
                                  <w:numId w:val="11"/>
                                </w:numPr>
                                <w:spacing w:after="0" w:line="240" w:lineRule="auto"/>
                              </w:pPr>
                              <w:r>
                                <w:t>Strengthening WASH M&amp;E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 o:spid="_x0000_s1088" style="position:absolute;margin-left:9.45pt;margin-top:228.3pt;width:426.15pt;height:67pt;z-index:251675648" coordorigin="1390,6966" coordsize="8523,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">
                <v:roundrect id="AutoShape 51" o:spid="_x0000_s1089" style="position:absolute;left:1390;top:6966;width:8523;height:11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XLXsMA&#10;AADcAAAADwAAAGRycy9kb3ducmV2LnhtbESPQWsCMRSE7wX/Q3hCbzWrxVZXo4hQEDxIt3vw+Ng8&#10;N6ublyVJdfvvG0HwOMzMN8xy3dtWXMmHxrGC8SgDQVw53XCtoPz5epuBCBFZY+uYFPxRgPVq8LLE&#10;XLsbf9O1iLVIEA45KjAxdrmUoTJkMYxcR5y8k/MWY5K+ltrjLcFtKydZ9iEtNpwWDHa0NVRdil+r&#10;oN7z9ChN0XSfvt2dC8NleWClXof9ZgEiUh+f4Ud7pxVM3udwP5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XLXsMAAADcAAAADwAAAAAAAAAAAAAAAACYAgAAZHJzL2Rv&#10;d25yZXYueG1sUEsFBgAAAAAEAAQA9QAAAIgDAAAAAA==&#10;" fillcolor="#4f81bd [3204]" strokecolor="#f2f2f2 [3041]" strokeweight="3pt">
                  <v:shadow on="t" color="#243f60 [1604]" opacity=".5" offset="1pt"/>
                  <v:textbox>
                    <w:txbxContent>
                      <w:p w:rsidR="006842CF" w:rsidRPr="005173FF" w:rsidRDefault="006842CF" w:rsidP="00CF6BD1">
                        <w:pPr>
                          <w:rPr>
                            <w:rFonts w:cstheme="minorHAnsi"/>
                            <w:b/>
                            <w:color w:val="FFFFFF" w:themeColor="background1"/>
                            <w:sz w:val="24"/>
                            <w:szCs w:val="24"/>
                          </w:rPr>
                        </w:pPr>
                        <w:r w:rsidRPr="005173FF">
                          <w:rPr>
                            <w:rFonts w:cstheme="minorHAnsi"/>
                            <w:b/>
                            <w:color w:val="FFFFFF" w:themeColor="background1"/>
                            <w:sz w:val="24"/>
                            <w:szCs w:val="24"/>
                          </w:rPr>
                          <w:t>Module</w:t>
                        </w:r>
                        <w:r>
                          <w:rPr>
                            <w:rFonts w:cstheme="minorHAnsi"/>
                            <w:b/>
                            <w:color w:val="FFFFFF" w:themeColor="background1"/>
                            <w:sz w:val="24"/>
                            <w:szCs w:val="24"/>
                          </w:rPr>
                          <w:t xml:space="preserve"> 17</w:t>
                        </w:r>
                      </w:p>
                    </w:txbxContent>
                  </v:textbox>
                </v:roundrect>
                <v:roundrect id="AutoShape 52" o:spid="_x0000_s1090" style="position:absolute;left:3165;top:6966;width:6748;height:1106;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VWRb8A&#10;AADcAAAADwAAAGRycy9kb3ducmV2LnhtbERPTYvCMBC9C/6HMIIX0dQiotUouwvL6lHdvQ/NmBSb&#10;SWmirf9+cxA8Pt73dt+7WjyoDZVnBfNZBoK49Lpio+D38j1dgQgRWWPtmRQ8KcB+NxxssdC+4xM9&#10;ztGIFMKhQAU2xqaQMpSWHIaZb4gTd/Wtw5hga6RusUvhrpZ5li2lw4pTg8WGviyVt/PdKbiu/Y8/&#10;Zp2Nh+PJ5X/WfOYTo9R41H9sQETq41v8ch+0gnyR5qcz6QjI3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VZFvwAAANwAAAAPAAAAAAAAAAAAAAAAAJgCAABkcnMvZG93bnJl&#10;di54bWxQSwUGAAAAAAQABAD1AAAAhAMAAAAA&#10;" fillcolor="#d8dfec" strokecolor="#f2f2f2 [3041]" strokeweight="3pt">
                  <v:shadow on="t" color="#243f60 [1604]" opacity=".5" offset="1pt"/>
                  <v:textbox>
                    <w:txbxContent>
                      <w:p w:rsidR="006842CF" w:rsidRPr="004D3039" w:rsidRDefault="006842CF" w:rsidP="00CF6BD1">
                        <w:pPr>
                          <w:rPr>
                            <w:b/>
                          </w:rPr>
                        </w:pPr>
                        <w:r>
                          <w:rPr>
                            <w:b/>
                          </w:rPr>
                          <w:t>Monitoring and evaluation</w:t>
                        </w:r>
                      </w:p>
                      <w:p w:rsidR="006842CF" w:rsidRDefault="006842CF" w:rsidP="00ED0AED">
                        <w:pPr>
                          <w:pStyle w:val="ListParagraph"/>
                          <w:numPr>
                            <w:ilvl w:val="0"/>
                            <w:numId w:val="11"/>
                          </w:numPr>
                          <w:spacing w:after="0" w:line="240" w:lineRule="auto"/>
                        </w:pPr>
                        <w:r>
                          <w:t>Importance of M&amp;E for WASH governance and sustainability</w:t>
                        </w:r>
                      </w:p>
                      <w:p w:rsidR="006842CF" w:rsidRDefault="006842CF" w:rsidP="00ED0AED">
                        <w:pPr>
                          <w:pStyle w:val="ListParagraph"/>
                          <w:numPr>
                            <w:ilvl w:val="0"/>
                            <w:numId w:val="11"/>
                          </w:numPr>
                          <w:spacing w:after="0" w:line="240" w:lineRule="auto"/>
                        </w:pPr>
                        <w:r>
                          <w:t>Current trends and innovation</w:t>
                        </w:r>
                      </w:p>
                      <w:p w:rsidR="006842CF" w:rsidRDefault="006842CF" w:rsidP="00ED0AED">
                        <w:pPr>
                          <w:pStyle w:val="ListParagraph"/>
                          <w:numPr>
                            <w:ilvl w:val="0"/>
                            <w:numId w:val="11"/>
                          </w:numPr>
                          <w:spacing w:after="0" w:line="240" w:lineRule="auto"/>
                        </w:pPr>
                        <w:r>
                          <w:t>Strengthening WASH M&amp;E</w:t>
                        </w:r>
                      </w:p>
                    </w:txbxContent>
                  </v:textbox>
                </v:roundrect>
              </v:group>
            </w:pict>
          </mc:Fallback>
        </mc:AlternateContent>
      </w:r>
    </w:p>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A179A"/>
    <w:p w:rsidR="00CF6BD1" w:rsidRDefault="00CF6BD1" w:rsidP="00AC7A6C">
      <w:pPr>
        <w:pStyle w:val="Heading1"/>
      </w:pPr>
      <w:bookmarkStart w:id="18" w:name="_Toc308336191"/>
      <w:r>
        <w:lastRenderedPageBreak/>
        <w:t>How to design your WASH governance training programme</w:t>
      </w:r>
      <w:bookmarkEnd w:id="18"/>
    </w:p>
    <w:p w:rsidR="0081639E" w:rsidRDefault="0081639E" w:rsidP="00CF6BD1"/>
    <w:p w:rsidR="00BE7338" w:rsidRDefault="0081639E" w:rsidP="0081639E">
      <w:r>
        <w:t xml:space="preserve">The WASH governance training programme is a generic set of modules.  </w:t>
      </w:r>
      <w:r w:rsidR="002664FB">
        <w:t xml:space="preserve">These modules can be utilised to design a tailor made training programme.  </w:t>
      </w:r>
    </w:p>
    <w:p w:rsidR="00BE7338" w:rsidRDefault="00BE7338" w:rsidP="0081639E"/>
    <w:p w:rsidR="0081639E" w:rsidRDefault="00BE7338" w:rsidP="0081639E">
      <w:r w:rsidRPr="00BE7338">
        <w:rPr>
          <w:b/>
        </w:rPr>
        <w:t xml:space="preserve">Preparation time: </w:t>
      </w:r>
      <w:r>
        <w:rPr>
          <w:b/>
        </w:rPr>
        <w:t xml:space="preserve">  </w:t>
      </w:r>
      <w:r>
        <w:t xml:space="preserve">Sufficient time should be allowed to prepare a tailor made training programme.  As a ball-park provision should be made for approximately 2 days preparation time per one day of training.  This is assuming that the existing modules will be used but that they will be contextualised and adapted to the needs of the particular target group. </w:t>
      </w:r>
    </w:p>
    <w:p w:rsidR="00AC7A6C" w:rsidRDefault="00AC7A6C" w:rsidP="00AC7A6C">
      <w:pPr>
        <w:pStyle w:val="Heading2"/>
      </w:pPr>
      <w:bookmarkStart w:id="19" w:name="_Toc308336192"/>
      <w:r>
        <w:t>Step 1:  Programme objective and content</w:t>
      </w:r>
      <w:bookmarkEnd w:id="19"/>
    </w:p>
    <w:p w:rsidR="00AC7A6C" w:rsidRDefault="00AC7A6C" w:rsidP="00CF6BD1">
      <w:r>
        <w:t xml:space="preserve">The first step is to design the overall objectives and content of the training programme.  </w:t>
      </w:r>
      <w:r w:rsidR="002664FB">
        <w:t>Based on the objectives of the training, t</w:t>
      </w:r>
      <w:r>
        <w:t xml:space="preserve">he </w:t>
      </w:r>
      <w:r w:rsidR="002664FB">
        <w:t xml:space="preserve">appropriate </w:t>
      </w:r>
      <w:r>
        <w:t>modules can be selected according to the content areas that need to be covered.</w:t>
      </w:r>
    </w:p>
    <w:p w:rsidR="00AC7A6C" w:rsidRDefault="00AC7A6C" w:rsidP="00CF6BD1"/>
    <w:p w:rsidR="00AC7A6C" w:rsidRDefault="00AC7A6C" w:rsidP="00CF6BD1">
      <w:r>
        <w:t>In designing the programme objectives, it is a good idea to identify what the learners / participants need to know and understand at the end of the programme.</w:t>
      </w:r>
    </w:p>
    <w:p w:rsidR="00AC7A6C" w:rsidRDefault="00AC7A6C" w:rsidP="00AC7A6C">
      <w:pPr>
        <w:pStyle w:val="Heading2"/>
      </w:pPr>
      <w:bookmarkStart w:id="20" w:name="_Toc308336193"/>
      <w:r>
        <w:t>Step 2:  Select the most appropriate modules</w:t>
      </w:r>
      <w:bookmarkEnd w:id="20"/>
    </w:p>
    <w:p w:rsidR="009A7248" w:rsidRDefault="00AC7A6C" w:rsidP="00CF6BD1">
      <w:r>
        <w:t>Once the programme objective</w:t>
      </w:r>
      <w:r w:rsidR="00BA749E">
        <w:t>s</w:t>
      </w:r>
      <w:r>
        <w:t xml:space="preserve"> and content areas have been identified, the appropriate modules can be selected.  </w:t>
      </w:r>
    </w:p>
    <w:p w:rsidR="009A7248" w:rsidRDefault="009A7248" w:rsidP="00CF6BD1"/>
    <w:p w:rsidR="009A7248" w:rsidRDefault="009A7248" w:rsidP="00CF6BD1">
      <w:r>
        <w:t>If a</w:t>
      </w:r>
      <w:r w:rsidR="002664FB">
        <w:t>n overall</w:t>
      </w:r>
      <w:r>
        <w:t xml:space="preserve"> WASH </w:t>
      </w:r>
      <w:r w:rsidRPr="002664FB">
        <w:rPr>
          <w:b/>
        </w:rPr>
        <w:t xml:space="preserve">governance </w:t>
      </w:r>
      <w:r>
        <w:t>training programme is being designed, it is recommended that the first three modules are included as these modules ‘set the scene’ for the entire programme</w:t>
      </w:r>
      <w:r w:rsidR="002664FB">
        <w:t xml:space="preserve"> and the other modules build upon these modules.</w:t>
      </w:r>
      <w:r>
        <w:t xml:space="preserve">  </w:t>
      </w:r>
    </w:p>
    <w:p w:rsidR="002664FB" w:rsidRDefault="002664FB" w:rsidP="00CF6BD1"/>
    <w:p w:rsidR="009A7248" w:rsidRDefault="00DB6890" w:rsidP="00CF6BD1">
      <w:r>
        <w:rPr>
          <w:noProof/>
        </w:rPr>
        <mc:AlternateContent>
          <mc:Choice Requires="wpg">
            <w:drawing>
              <wp:anchor distT="0" distB="0" distL="114300" distR="114300" simplePos="0" relativeHeight="251691008" behindDoc="0" locked="0" layoutInCell="1" allowOverlap="1" wp14:anchorId="218D9112" wp14:editId="4F031842">
                <wp:simplePos x="0" y="0"/>
                <wp:positionH relativeFrom="column">
                  <wp:posOffset>-142875</wp:posOffset>
                </wp:positionH>
                <wp:positionV relativeFrom="paragraph">
                  <wp:posOffset>13970</wp:posOffset>
                </wp:positionV>
                <wp:extent cx="3609975" cy="1866900"/>
                <wp:effectExtent l="0" t="0" r="28575" b="19050"/>
                <wp:wrapNone/>
                <wp:docPr id="14" name="Group 14"/>
                <wp:cNvGraphicFramePr/>
                <a:graphic xmlns:a="http://schemas.openxmlformats.org/drawingml/2006/main">
                  <a:graphicData uri="http://schemas.microsoft.com/office/word/2010/wordprocessingGroup">
                    <wpg:wgp>
                      <wpg:cNvGrpSpPr/>
                      <wpg:grpSpPr>
                        <a:xfrm>
                          <a:off x="0" y="0"/>
                          <a:ext cx="3609975" cy="1866900"/>
                          <a:chOff x="0" y="0"/>
                          <a:chExt cx="3609975" cy="1866900"/>
                        </a:xfrm>
                      </wpg:grpSpPr>
                      <wps:wsp>
                        <wps:cNvPr id="26" name="AutoShape 6"/>
                        <wps:cNvSpPr>
                          <a:spLocks noChangeArrowheads="1"/>
                        </wps:cNvSpPr>
                        <wps:spPr bwMode="auto">
                          <a:xfrm>
                            <a:off x="152400" y="152400"/>
                            <a:ext cx="3131185" cy="44767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2F7AC7" w:rsidRPr="009A7248" w:rsidRDefault="002F7AC7" w:rsidP="009A7248">
                              <w:pPr>
                                <w:pStyle w:val="NormalWeb"/>
                                <w:spacing w:before="0" w:beforeAutospacing="0" w:after="0" w:afterAutospacing="0" w:line="276" w:lineRule="auto"/>
                              </w:pPr>
                              <w:r w:rsidRPr="009A7248">
                                <w:rPr>
                                  <w:rFonts w:ascii="Candara" w:eastAsia="Times New Roman" w:hAnsi="Candara" w:cs="Calibri"/>
                                  <w:b/>
                                  <w:bCs/>
                                  <w:color w:val="FFFFFF"/>
                                  <w:kern w:val="24"/>
                                </w:rPr>
                                <w:t>Module 1</w:t>
                              </w:r>
                            </w:p>
                          </w:txbxContent>
                        </wps:txbx>
                        <wps:bodyPr rot="0" vert="horz" wrap="square" lIns="91440" tIns="45720" rIns="91440" bIns="45720" anchor="t" anchorCtr="0" upright="1">
                          <a:noAutofit/>
                        </wps:bodyPr>
                      </wps:wsp>
                      <wps:wsp>
                        <wps:cNvPr id="27" name="AutoShape 7"/>
                        <wps:cNvSpPr>
                          <a:spLocks noChangeArrowheads="1"/>
                        </wps:cNvSpPr>
                        <wps:spPr bwMode="auto">
                          <a:xfrm>
                            <a:off x="1066800" y="152400"/>
                            <a:ext cx="2371725" cy="447675"/>
                          </a:xfrm>
                          <a:prstGeom prst="roundRect">
                            <a:avLst>
                              <a:gd name="adj" fmla="val 0"/>
                            </a:avLst>
                          </a:prstGeom>
                          <a:solidFill>
                            <a:srgbClr val="D8DFEC"/>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2F7AC7" w:rsidRPr="009A7248" w:rsidRDefault="002F7AC7" w:rsidP="009A7248">
                              <w:pPr>
                                <w:pStyle w:val="NormalWeb"/>
                                <w:spacing w:before="0" w:beforeAutospacing="0" w:after="0" w:afterAutospacing="0" w:line="276" w:lineRule="auto"/>
                              </w:pPr>
                              <w:r w:rsidRPr="009A7248">
                                <w:rPr>
                                  <w:rFonts w:ascii="Candara" w:eastAsia="Times New Roman" w:hAnsi="Candara"/>
                                  <w:b/>
                                  <w:bCs/>
                                  <w:color w:val="000000" w:themeColor="text1"/>
                                  <w:kern w:val="24"/>
                                </w:rPr>
                                <w:t>Contextualising WASH services</w:t>
                              </w:r>
                            </w:p>
                          </w:txbxContent>
                        </wps:txbx>
                        <wps:bodyPr rot="0" vert="horz" wrap="square" lIns="91440" tIns="45720" rIns="91440" bIns="45720" anchor="t" anchorCtr="0" upright="1">
                          <a:noAutofit/>
                        </wps:bodyPr>
                      </wps:wsp>
                      <wps:wsp>
                        <wps:cNvPr id="9" name="AutoShape 6"/>
                        <wps:cNvSpPr>
                          <a:spLocks noChangeArrowheads="1"/>
                        </wps:cNvSpPr>
                        <wps:spPr bwMode="auto">
                          <a:xfrm>
                            <a:off x="152400" y="685800"/>
                            <a:ext cx="3131185" cy="44767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2F7AC7" w:rsidRPr="009A7248" w:rsidRDefault="002F7AC7" w:rsidP="009A7248">
                              <w:pPr>
                                <w:pStyle w:val="NormalWeb"/>
                                <w:spacing w:before="0" w:beforeAutospacing="0" w:after="0" w:afterAutospacing="0" w:line="276" w:lineRule="auto"/>
                              </w:pPr>
                              <w:r>
                                <w:rPr>
                                  <w:rFonts w:ascii="Candara" w:eastAsia="Times New Roman" w:hAnsi="Candara" w:cs="Calibri"/>
                                  <w:b/>
                                  <w:bCs/>
                                  <w:color w:val="FFFFFF"/>
                                  <w:kern w:val="24"/>
                                </w:rPr>
                                <w:t>Module 2</w:t>
                              </w:r>
                            </w:p>
                          </w:txbxContent>
                        </wps:txbx>
                        <wps:bodyPr rot="0" vert="horz" wrap="square" lIns="91440" tIns="45720" rIns="91440" bIns="45720" anchor="t" anchorCtr="0" upright="1">
                          <a:noAutofit/>
                        </wps:bodyPr>
                      </wps:wsp>
                      <wps:wsp>
                        <wps:cNvPr id="10" name="AutoShape 7"/>
                        <wps:cNvSpPr>
                          <a:spLocks noChangeArrowheads="1"/>
                        </wps:cNvSpPr>
                        <wps:spPr bwMode="auto">
                          <a:xfrm>
                            <a:off x="1066800" y="685800"/>
                            <a:ext cx="2371725" cy="447675"/>
                          </a:xfrm>
                          <a:prstGeom prst="roundRect">
                            <a:avLst>
                              <a:gd name="adj" fmla="val 0"/>
                            </a:avLst>
                          </a:prstGeom>
                          <a:solidFill>
                            <a:srgbClr val="D8DFEC"/>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2F7AC7" w:rsidRPr="009A7248" w:rsidRDefault="002F7AC7" w:rsidP="009A7248">
                              <w:pPr>
                                <w:pStyle w:val="NormalWeb"/>
                                <w:spacing w:before="0" w:beforeAutospacing="0" w:after="0" w:afterAutospacing="0" w:line="276" w:lineRule="auto"/>
                              </w:pPr>
                              <w:r>
                                <w:rPr>
                                  <w:rFonts w:ascii="Candara" w:eastAsia="Times New Roman" w:hAnsi="Candara"/>
                                  <w:b/>
                                  <w:bCs/>
                                  <w:color w:val="000000" w:themeColor="text1"/>
                                  <w:kern w:val="24"/>
                                </w:rPr>
                                <w:t>WASH services in your locality</w:t>
                              </w:r>
                            </w:p>
                          </w:txbxContent>
                        </wps:txbx>
                        <wps:bodyPr rot="0" vert="horz" wrap="square" lIns="91440" tIns="45720" rIns="91440" bIns="45720" anchor="t" anchorCtr="0" upright="1">
                          <a:noAutofit/>
                        </wps:bodyPr>
                      </wps:wsp>
                      <wps:wsp>
                        <wps:cNvPr id="11" name="AutoShape 6"/>
                        <wps:cNvSpPr>
                          <a:spLocks noChangeArrowheads="1"/>
                        </wps:cNvSpPr>
                        <wps:spPr bwMode="auto">
                          <a:xfrm>
                            <a:off x="152400" y="1228725"/>
                            <a:ext cx="3131185" cy="44767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2F7AC7" w:rsidRPr="009A7248" w:rsidRDefault="002F7AC7" w:rsidP="009A7248">
                              <w:pPr>
                                <w:pStyle w:val="NormalWeb"/>
                                <w:spacing w:before="0" w:beforeAutospacing="0" w:after="0" w:afterAutospacing="0" w:line="276" w:lineRule="auto"/>
                              </w:pPr>
                              <w:r w:rsidRPr="009A7248">
                                <w:rPr>
                                  <w:rFonts w:ascii="Candara" w:eastAsia="Times New Roman" w:hAnsi="Candara" w:cs="Calibri"/>
                                  <w:b/>
                                  <w:bCs/>
                                  <w:color w:val="FFFFFF"/>
                                  <w:kern w:val="24"/>
                                </w:rPr>
                                <w:t xml:space="preserve">Module </w:t>
                              </w:r>
                              <w:r>
                                <w:rPr>
                                  <w:rFonts w:ascii="Candara" w:eastAsia="Times New Roman" w:hAnsi="Candara" w:cs="Calibri"/>
                                  <w:b/>
                                  <w:bCs/>
                                  <w:color w:val="FFFFFF"/>
                                  <w:kern w:val="24"/>
                                </w:rPr>
                                <w:t>3</w:t>
                              </w:r>
                            </w:p>
                          </w:txbxContent>
                        </wps:txbx>
                        <wps:bodyPr rot="0" vert="horz" wrap="square" lIns="91440" tIns="45720" rIns="91440" bIns="45720" anchor="t" anchorCtr="0" upright="1">
                          <a:noAutofit/>
                        </wps:bodyPr>
                      </wps:wsp>
                      <wps:wsp>
                        <wps:cNvPr id="12" name="AutoShape 7"/>
                        <wps:cNvSpPr>
                          <a:spLocks noChangeArrowheads="1"/>
                        </wps:cNvSpPr>
                        <wps:spPr bwMode="auto">
                          <a:xfrm>
                            <a:off x="1066800" y="1228725"/>
                            <a:ext cx="2371725" cy="447675"/>
                          </a:xfrm>
                          <a:prstGeom prst="roundRect">
                            <a:avLst>
                              <a:gd name="adj" fmla="val 0"/>
                            </a:avLst>
                          </a:prstGeom>
                          <a:solidFill>
                            <a:srgbClr val="D8DFEC"/>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2F7AC7" w:rsidRPr="009A7248" w:rsidRDefault="002F7AC7" w:rsidP="009A7248">
                              <w:pPr>
                                <w:pStyle w:val="NormalWeb"/>
                                <w:spacing w:before="0" w:beforeAutospacing="0" w:after="0" w:afterAutospacing="0" w:line="276" w:lineRule="auto"/>
                              </w:pPr>
                              <w:r>
                                <w:rPr>
                                  <w:rFonts w:ascii="Candara" w:eastAsia="Times New Roman" w:hAnsi="Candara"/>
                                  <w:b/>
                                  <w:bCs/>
                                  <w:color w:val="000000" w:themeColor="text1"/>
                                  <w:kern w:val="24"/>
                                </w:rPr>
                                <w:t>WASH governance</w:t>
                              </w:r>
                            </w:p>
                          </w:txbxContent>
                        </wps:txbx>
                        <wps:bodyPr rot="0" vert="horz" wrap="square" lIns="91440" tIns="45720" rIns="91440" bIns="45720" anchor="t" anchorCtr="0" upright="1">
                          <a:noAutofit/>
                        </wps:bodyPr>
                      </wps:wsp>
                      <wps:wsp>
                        <wps:cNvPr id="13" name="Rounded Rectangle 13"/>
                        <wps:cNvSpPr/>
                        <wps:spPr>
                          <a:xfrm>
                            <a:off x="0" y="0"/>
                            <a:ext cx="3609975" cy="18669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 o:spid="_x0000_s1091" style="position:absolute;margin-left:-11.25pt;margin-top:1.1pt;width:284.25pt;height:147pt;z-index:251691008" coordsize="36099,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">
                <v:roundrect id="AutoShape 6" o:spid="_x0000_s1092" style="position:absolute;left:1524;top:1524;width:31311;height:44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uxcEA&#10;AADbAAAADwAAAGRycy9kb3ducmV2LnhtbESPQYvCMBSE78L+h/AWvGm6grp0jbIsCIIHsfbg8dE8&#10;m7rNS0mi1n9vBMHjMDPfMItVb1txJR8axwq+xhkI4srphmsF5WE9+gYRIrLG1jEpuFOA1fJjsMBc&#10;uxvv6VrEWiQIhxwVmBi7XMpQGbIYxq4jTt7JeYsxSV9L7fGW4LaVkyybSYsNpwWDHf0Zqv6Li1VQ&#10;b3l6lKZourlvN+fCcFnuWKnhZ//7AyJSH9/hV3ujFUxm8PySfo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hLsXBAAAA2wAAAA8AAAAAAAAAAAAAAAAAmAIAAGRycy9kb3du&#10;cmV2LnhtbFBLBQYAAAAABAAEAPUAAACGAwAAAAA=&#10;" fillcolor="#4f81bd [3204]" strokecolor="#f2f2f2 [3041]" strokeweight="3pt">
                  <v:shadow on="t" color="#243f60 [1604]" opacity=".5" offset="1pt"/>
                  <v:textbox>
                    <w:txbxContent>
                      <w:p w:rsidR="006842CF" w:rsidRPr="009A7248" w:rsidRDefault="006842CF" w:rsidP="009A7248">
                        <w:pPr>
                          <w:pStyle w:val="NormalWeb"/>
                          <w:spacing w:before="0" w:beforeAutospacing="0" w:after="0" w:afterAutospacing="0" w:line="276" w:lineRule="auto"/>
                        </w:pPr>
                        <w:r w:rsidRPr="009A7248">
                          <w:rPr>
                            <w:rFonts w:ascii="Candara" w:eastAsia="Times New Roman" w:hAnsi="Candara" w:cs="Calibri"/>
                            <w:b/>
                            <w:bCs/>
                            <w:color w:val="FFFFFF"/>
                            <w:kern w:val="24"/>
                          </w:rPr>
                          <w:t>Module 1</w:t>
                        </w:r>
                      </w:p>
                    </w:txbxContent>
                  </v:textbox>
                </v:roundrect>
                <v:roundrect id="AutoShape 7" o:spid="_x0000_s1093" style="position:absolute;left:10668;top:1524;width:23717;height:4476;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bzcEA&#10;AADbAAAADwAAAGRycy9kb3ducmV2LnhtbESPT2sCMRTE7wW/Q3iCl6LZ7qHqahRbkOrRf/fH5pks&#10;bl6WTepuv30jCB6HmfkNs1z3rhZ3akPlWcHHJANBXHpdsVFwPm3HMxAhImusPZOCPwqwXg3ellho&#10;3/GB7sdoRIJwKFCBjbEppAylJYdh4hvi5F196zAm2RqpW+wS3NUyz7JP6bDitGCxoW9L5e346xRc&#10;5/7H77POxt3+4PKLNV/5u1FqNOw3CxCR+vgKP9s7rSCfwuNL+g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rG83BAAAA2wAAAA8AAAAAAAAAAAAAAAAAmAIAAGRycy9kb3du&#10;cmV2LnhtbFBLBQYAAAAABAAEAPUAAACGAwAAAAA=&#10;" fillcolor="#d8dfec" strokecolor="#f2f2f2 [3041]" strokeweight="3pt">
                  <v:shadow on="t" color="#243f60 [1604]" opacity=".5" offset="1pt"/>
                  <v:textbox>
                    <w:txbxContent>
                      <w:p w:rsidR="006842CF" w:rsidRPr="009A7248" w:rsidRDefault="006842CF" w:rsidP="009A7248">
                        <w:pPr>
                          <w:pStyle w:val="NormalWeb"/>
                          <w:spacing w:before="0" w:beforeAutospacing="0" w:after="0" w:afterAutospacing="0" w:line="276" w:lineRule="auto"/>
                        </w:pPr>
                        <w:r w:rsidRPr="009A7248">
                          <w:rPr>
                            <w:rFonts w:ascii="Candara" w:eastAsia="Times New Roman" w:hAnsi="Candara"/>
                            <w:b/>
                            <w:bCs/>
                            <w:color w:val="000000" w:themeColor="text1"/>
                            <w:kern w:val="24"/>
                          </w:rPr>
                          <w:t>Contextualising WASH services</w:t>
                        </w:r>
                      </w:p>
                    </w:txbxContent>
                  </v:textbox>
                </v:roundrect>
                <v:roundrect id="AutoShape 6" o:spid="_x0000_s1094" style="position:absolute;left:1524;top:6858;width:31311;height:44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RPsIA&#10;AADaAAAADwAAAGRycy9kb3ducmV2LnhtbESPQWvCQBSE7wX/w/IK3uqmBW0bXYMUBMFDMc2hx0f2&#10;mY1m34bd1cR/3xWEHoeZ+YZZFaPtxJV8aB0reJ1lIIhrp1tuFFQ/25cPECEia+wck4IbBSjWk6cV&#10;5toNfKBrGRuRIBxyVGBi7HMpQ23IYpi5njh5R+ctxiR9I7XHIcFtJ9+ybCEttpwWDPb0Zag+lxer&#10;oNnz/Feasu3ffbc7lYar6puVmj6PmyWISGP8Dz/aO63gE+5X0g2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GZE+wgAAANoAAAAPAAAAAAAAAAAAAAAAAJgCAABkcnMvZG93&#10;bnJldi54bWxQSwUGAAAAAAQABAD1AAAAhwMAAAAA&#10;" fillcolor="#4f81bd [3204]" strokecolor="#f2f2f2 [3041]" strokeweight="3pt">
                  <v:shadow on="t" color="#243f60 [1604]" opacity=".5" offset="1pt"/>
                  <v:textbox>
                    <w:txbxContent>
                      <w:p w:rsidR="006842CF" w:rsidRPr="009A7248" w:rsidRDefault="006842CF" w:rsidP="009A7248">
                        <w:pPr>
                          <w:pStyle w:val="NormalWeb"/>
                          <w:spacing w:before="0" w:beforeAutospacing="0" w:after="0" w:afterAutospacing="0" w:line="276" w:lineRule="auto"/>
                        </w:pPr>
                        <w:r>
                          <w:rPr>
                            <w:rFonts w:ascii="Candara" w:eastAsia="Times New Roman" w:hAnsi="Candara" w:cs="Calibri"/>
                            <w:b/>
                            <w:bCs/>
                            <w:color w:val="FFFFFF"/>
                            <w:kern w:val="24"/>
                          </w:rPr>
                          <w:t>Module 2</w:t>
                        </w:r>
                      </w:p>
                    </w:txbxContent>
                  </v:textbox>
                </v:roundrect>
                <v:roundrect id="AutoShape 7" o:spid="_x0000_s1095" style="position:absolute;left:10668;top:6858;width:23717;height:4476;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5JBMIA&#10;AADbAAAADwAAAGRycy9kb3ducmV2LnhtbESPQW/CMAyF70j7D5GRdkGQrge0FQJik6bBERh3qzFJ&#10;ReNUTUa7fz8fkHaz9Z7f+7zejqFVd+pTE9nAy6IARVxH27Az8H3+nL+CShnZYhuZDPxSgu3mabLG&#10;ysaBj3Q/ZackhFOFBnzOXaV1qj0FTIvYEYt2jX3ALGvvtO1xkPDQ6rIoljpgw9LgsaMPT/Xt9BMM&#10;XN/iVzwUg8/7wzGUF+/ey5kz5nk67lagMo353/y43lvBF3r5RQb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kkEwgAAANsAAAAPAAAAAAAAAAAAAAAAAJgCAABkcnMvZG93&#10;bnJldi54bWxQSwUGAAAAAAQABAD1AAAAhwMAAAAA&#10;" fillcolor="#d8dfec" strokecolor="#f2f2f2 [3041]" strokeweight="3pt">
                  <v:shadow on="t" color="#243f60 [1604]" opacity=".5" offset="1pt"/>
                  <v:textbox>
                    <w:txbxContent>
                      <w:p w:rsidR="006842CF" w:rsidRPr="009A7248" w:rsidRDefault="006842CF" w:rsidP="009A7248">
                        <w:pPr>
                          <w:pStyle w:val="NormalWeb"/>
                          <w:spacing w:before="0" w:beforeAutospacing="0" w:after="0" w:afterAutospacing="0" w:line="276" w:lineRule="auto"/>
                        </w:pPr>
                        <w:r>
                          <w:rPr>
                            <w:rFonts w:ascii="Candara" w:eastAsia="Times New Roman" w:hAnsi="Candara"/>
                            <w:b/>
                            <w:bCs/>
                            <w:color w:val="000000" w:themeColor="text1"/>
                            <w:kern w:val="24"/>
                          </w:rPr>
                          <w:t>WASH services in your locality</w:t>
                        </w:r>
                      </w:p>
                    </w:txbxContent>
                  </v:textbox>
                </v:roundrect>
                <v:roundrect id="AutoShape 6" o:spid="_x0000_s1096" style="position:absolute;left:1524;top:12287;width:31311;height:44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8DL8A&#10;AADbAAAADwAAAGRycy9kb3ducmV2LnhtbERPTYvCMBC9C/6HMII3TV3QlWoUERaEPYjdHjwOzdhU&#10;m0lJslr/vREW9jaP9znrbW9bcScfGscKZtMMBHHldMO1gvLna7IEESKyxtYxKXhSgO1mOFhjrt2D&#10;T3QvYi1SCIccFZgYu1zKUBmyGKauI07cxXmLMUFfS+3xkcJtKz+ybCEtNpwaDHa0N1Tdil+roP7m&#10;+Vmaouk+fXu4FobL8shKjUf9bgUiUh//xX/ug07zZ/D+JR0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ZHwMvwAAANsAAAAPAAAAAAAAAAAAAAAAAJgCAABkcnMvZG93bnJl&#10;di54bWxQSwUGAAAAAAQABAD1AAAAhAMAAAAA&#10;" fillcolor="#4f81bd [3204]" strokecolor="#f2f2f2 [3041]" strokeweight="3pt">
                  <v:shadow on="t" color="#243f60 [1604]" opacity=".5" offset="1pt"/>
                  <v:textbox>
                    <w:txbxContent>
                      <w:p w:rsidR="006842CF" w:rsidRPr="009A7248" w:rsidRDefault="006842CF" w:rsidP="009A7248">
                        <w:pPr>
                          <w:pStyle w:val="NormalWeb"/>
                          <w:spacing w:before="0" w:beforeAutospacing="0" w:after="0" w:afterAutospacing="0" w:line="276" w:lineRule="auto"/>
                        </w:pPr>
                        <w:r w:rsidRPr="009A7248">
                          <w:rPr>
                            <w:rFonts w:ascii="Candara" w:eastAsia="Times New Roman" w:hAnsi="Candara" w:cs="Calibri"/>
                            <w:b/>
                            <w:bCs/>
                            <w:color w:val="FFFFFF"/>
                            <w:kern w:val="24"/>
                          </w:rPr>
                          <w:t xml:space="preserve">Module </w:t>
                        </w:r>
                        <w:r>
                          <w:rPr>
                            <w:rFonts w:ascii="Candara" w:eastAsia="Times New Roman" w:hAnsi="Candara" w:cs="Calibri"/>
                            <w:b/>
                            <w:bCs/>
                            <w:color w:val="FFFFFF"/>
                            <w:kern w:val="24"/>
                          </w:rPr>
                          <w:t>3</w:t>
                        </w:r>
                      </w:p>
                    </w:txbxContent>
                  </v:textbox>
                </v:roundrect>
                <v:roundrect id="AutoShape 7" o:spid="_x0000_s1097" style="position:absolute;left:10668;top:12287;width:23717;height:4477;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By6L4A&#10;AADbAAAADwAAAGRycy9kb3ducmV2LnhtbERPS4vCMBC+L/gfwgh7WTS1h2WtRlFB1KOv+9CMSbGZ&#10;lCba7r83wsLe5uN7znzZu1o8qQ2VZwWTcQaCuPS6YqPgct6OfkCEiKyx9kwKfinAcjH4mGOhfcdH&#10;ep6iESmEQ4EKbIxNIWUoLTkMY98QJ+7mW4cxwdZI3WKXwl0t8yz7lg4rTg0WG9pYKu+nh1Nwm/qd&#10;P2SdjfvD0eVXa9b5l1Hqc9ivZiAi9fFf/Ofe6zQ/h/cv6QC5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Wwcui+AAAA2wAAAA8AAAAAAAAAAAAAAAAAmAIAAGRycy9kb3ducmV2&#10;LnhtbFBLBQYAAAAABAAEAPUAAACDAwAAAAA=&#10;" fillcolor="#d8dfec" strokecolor="#f2f2f2 [3041]" strokeweight="3pt">
                  <v:shadow on="t" color="#243f60 [1604]" opacity=".5" offset="1pt"/>
                  <v:textbox>
                    <w:txbxContent>
                      <w:p w:rsidR="006842CF" w:rsidRPr="009A7248" w:rsidRDefault="006842CF" w:rsidP="009A7248">
                        <w:pPr>
                          <w:pStyle w:val="NormalWeb"/>
                          <w:spacing w:before="0" w:beforeAutospacing="0" w:after="0" w:afterAutospacing="0" w:line="276" w:lineRule="auto"/>
                        </w:pPr>
                        <w:r>
                          <w:rPr>
                            <w:rFonts w:ascii="Candara" w:eastAsia="Times New Roman" w:hAnsi="Candara"/>
                            <w:b/>
                            <w:bCs/>
                            <w:color w:val="000000" w:themeColor="text1"/>
                            <w:kern w:val="24"/>
                          </w:rPr>
                          <w:t>WASH governance</w:t>
                        </w:r>
                      </w:p>
                    </w:txbxContent>
                  </v:textbox>
                </v:roundrect>
                <v:roundrect id="Rounded Rectangle 13" o:spid="_x0000_s1098" style="position:absolute;width:36099;height:186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HddcEA&#10;AADbAAAADwAAAGRycy9kb3ducmV2LnhtbERPTWvDMAy9D/ofjAa7rc5aGCWrE0qhZbc06Sg7iliN&#10;w2I5jb0k+/f1YLCbHu9T23y2nRhp8K1jBS/LBARx7XTLjYKP8+F5A8IHZI2dY1LwQx7ybPGwxVS7&#10;iUsaq9CIGMI+RQUmhD6V0teGLPql64kjd3WDxRDh0Eg94BTDbSdXSfIqLbYcGwz2tDdUf1XfVsHN&#10;NidZHm+FKT5nLUu21/XlotTT47x7AxFoDv/iP/e7jvPX8PtLPE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h3XXBAAAA2wAAAA8AAAAAAAAAAAAAAAAAmAIAAGRycy9kb3du&#10;cmV2LnhtbFBLBQYAAAAABAAEAPUAAACGAwAAAAA=&#10;" filled="f" strokecolor="#243f60 [1604]" strokeweight="1.5pt"/>
              </v:group>
            </w:pict>
          </mc:Fallback>
        </mc:AlternateContent>
      </w:r>
    </w:p>
    <w:p w:rsidR="009A7248" w:rsidRDefault="009A7248" w:rsidP="00CF6BD1"/>
    <w:p w:rsidR="009A7248" w:rsidRDefault="009A7248" w:rsidP="00CF6BD1"/>
    <w:p w:rsidR="009A7248" w:rsidRDefault="009A7248" w:rsidP="00CF6BD1"/>
    <w:p w:rsidR="009A7248" w:rsidRDefault="009A7248" w:rsidP="00CF6BD1"/>
    <w:p w:rsidR="009A7248" w:rsidRDefault="009A7248" w:rsidP="00CF6BD1"/>
    <w:p w:rsidR="009A7248" w:rsidRDefault="009A7248" w:rsidP="00CF6BD1"/>
    <w:p w:rsidR="009A7248" w:rsidRDefault="009A7248" w:rsidP="00CF6BD1"/>
    <w:p w:rsidR="009A7248" w:rsidRDefault="009A7248" w:rsidP="00CF6BD1"/>
    <w:p w:rsidR="009A7248" w:rsidRDefault="009A7248" w:rsidP="00CF6BD1"/>
    <w:p w:rsidR="00BA749E" w:rsidRDefault="00BA749E" w:rsidP="00CF6BD1"/>
    <w:p w:rsidR="009A7248" w:rsidRDefault="009A7248" w:rsidP="009A7248">
      <w:r>
        <w:t xml:space="preserve">Although there are strong linkages between </w:t>
      </w:r>
      <w:r w:rsidR="00BA749E">
        <w:t xml:space="preserve">the remaining 6 </w:t>
      </w:r>
      <w:r>
        <w:t xml:space="preserve">core modules, they are also designed as stand-alone modules so that the different modules can be put together into a </w:t>
      </w:r>
      <w:r w:rsidR="00BA749E">
        <w:t>tailor</w:t>
      </w:r>
      <w:r>
        <w:t xml:space="preserve"> made training programme depending upon the specific needs of the learners.</w:t>
      </w:r>
    </w:p>
    <w:p w:rsidR="009A7248" w:rsidRDefault="009A7248" w:rsidP="00CF6BD1"/>
    <w:p w:rsidR="002664FB" w:rsidRDefault="00BA749E" w:rsidP="00CF6BD1">
      <w:r>
        <w:lastRenderedPageBreak/>
        <w:t xml:space="preserve">If a </w:t>
      </w:r>
      <w:r w:rsidR="009A7248">
        <w:t xml:space="preserve">one or two day training is required on a specific focus area, for example gender, transparency and accountability, etc., then the relevant modules can be used ‘outside’ of </w:t>
      </w:r>
      <w:r>
        <w:t xml:space="preserve">the </w:t>
      </w:r>
      <w:r w:rsidR="009A7248">
        <w:t xml:space="preserve">entire WASH governance training.  </w:t>
      </w:r>
    </w:p>
    <w:p w:rsidR="002664FB" w:rsidRDefault="002664FB" w:rsidP="00CF6BD1"/>
    <w:p w:rsidR="00BA749E" w:rsidRDefault="002664FB" w:rsidP="00CF6BD1">
      <w:r>
        <w:t>For more information about the content of each module, refer to the f</w:t>
      </w:r>
      <w:r w:rsidR="00BA749E">
        <w:t>irst page of the facilitator’s notes for each module</w:t>
      </w:r>
      <w:r>
        <w:t>.  This</w:t>
      </w:r>
      <w:r w:rsidR="00BA749E">
        <w:t xml:space="preserve"> provides a descripti</w:t>
      </w:r>
      <w:r>
        <w:t>on of what the module is about and the suggested learning objectives.</w:t>
      </w:r>
    </w:p>
    <w:p w:rsidR="00312AE6" w:rsidRDefault="00312AE6" w:rsidP="00312AE6">
      <w:pPr>
        <w:pStyle w:val="Heading2"/>
      </w:pPr>
      <w:bookmarkStart w:id="21" w:name="_Toc308336194"/>
      <w:r>
        <w:t>Step 3:  Tailor the session plans in each module</w:t>
      </w:r>
      <w:bookmarkEnd w:id="21"/>
      <w:r>
        <w:t xml:space="preserve"> </w:t>
      </w:r>
    </w:p>
    <w:p w:rsidR="00A93307" w:rsidRDefault="00AC7A6C" w:rsidP="002664FB">
      <w:r>
        <w:t>The modules are ‘generic’ in the sense that they are not designed for any particular country context.  Trainers need to adapt and use the modules as appropriate for their target audience and country context.</w:t>
      </w:r>
      <w:r w:rsidR="002664FB">
        <w:t xml:space="preserve">   For example the session plans include</w:t>
      </w:r>
      <w:r w:rsidR="00A93307">
        <w:t xml:space="preserve"> a</w:t>
      </w:r>
      <w:r w:rsidR="002664FB">
        <w:t xml:space="preserve"> suggested time</w:t>
      </w:r>
      <w:r w:rsidR="00A93307">
        <w:t xml:space="preserve"> period</w:t>
      </w:r>
      <w:r w:rsidR="002664FB">
        <w:t xml:space="preserve"> to complete each session.  However the</w:t>
      </w:r>
      <w:r w:rsidR="00A93307">
        <w:t xml:space="preserve"> time needed to run a session </w:t>
      </w:r>
      <w:r w:rsidR="002664FB">
        <w:t>may be longer or shorter depending upon the number of participants, the level/s of understanding and the learning needs of the participants</w:t>
      </w:r>
      <w:r w:rsidR="00A93307">
        <w:t xml:space="preserve">.  Those who are designing the training therefore need to work with the modules to ensure that each session is ‘tailor made’ as appropriate. </w:t>
      </w:r>
      <w:r w:rsidR="00BE7338">
        <w:t xml:space="preserve">  </w:t>
      </w:r>
    </w:p>
    <w:p w:rsidR="00A93307" w:rsidRDefault="00A93307" w:rsidP="002664FB"/>
    <w:p w:rsidR="00A93307" w:rsidRDefault="00A93307" w:rsidP="002664FB">
      <w:r>
        <w:t>The Facilitator Note for each module includes the following:</w:t>
      </w:r>
    </w:p>
    <w:p w:rsidR="00A93307" w:rsidRPr="00A93307" w:rsidRDefault="00A93307" w:rsidP="00ED0AED">
      <w:pPr>
        <w:pStyle w:val="ListParagraph"/>
        <w:numPr>
          <w:ilvl w:val="0"/>
          <w:numId w:val="21"/>
        </w:numPr>
      </w:pPr>
      <w:r w:rsidRPr="00A93307">
        <w:t>Introduction to the topic</w:t>
      </w:r>
    </w:p>
    <w:p w:rsidR="00A93307" w:rsidRPr="00A93307" w:rsidRDefault="00A93307" w:rsidP="00ED0AED">
      <w:pPr>
        <w:pStyle w:val="ListParagraph"/>
        <w:numPr>
          <w:ilvl w:val="0"/>
          <w:numId w:val="21"/>
        </w:numPr>
      </w:pPr>
      <w:r w:rsidRPr="00A93307">
        <w:t>Purpose of the module</w:t>
      </w:r>
    </w:p>
    <w:p w:rsidR="00A93307" w:rsidRPr="00A93307" w:rsidRDefault="00A93307" w:rsidP="00ED0AED">
      <w:pPr>
        <w:pStyle w:val="ListParagraph"/>
        <w:numPr>
          <w:ilvl w:val="0"/>
          <w:numId w:val="21"/>
        </w:numPr>
      </w:pPr>
      <w:r w:rsidRPr="00A93307">
        <w:t>Learning objectives</w:t>
      </w:r>
    </w:p>
    <w:p w:rsidR="00A93307" w:rsidRPr="00A93307" w:rsidRDefault="00A93307" w:rsidP="00ED0AED">
      <w:pPr>
        <w:pStyle w:val="ListParagraph"/>
        <w:numPr>
          <w:ilvl w:val="0"/>
          <w:numId w:val="21"/>
        </w:numPr>
      </w:pPr>
      <w:r w:rsidRPr="00A93307">
        <w:t>Module outline</w:t>
      </w:r>
    </w:p>
    <w:p w:rsidR="00A93307" w:rsidRDefault="00A93307" w:rsidP="00ED0AED">
      <w:pPr>
        <w:pStyle w:val="ListParagraph"/>
        <w:numPr>
          <w:ilvl w:val="0"/>
          <w:numId w:val="21"/>
        </w:numPr>
      </w:pPr>
      <w:r w:rsidRPr="00A93307">
        <w:t>Session plan</w:t>
      </w:r>
    </w:p>
    <w:p w:rsidR="00A93307" w:rsidRDefault="00A93307" w:rsidP="00ED0AED">
      <w:pPr>
        <w:pStyle w:val="ListParagraph"/>
        <w:numPr>
          <w:ilvl w:val="0"/>
          <w:numId w:val="21"/>
        </w:numPr>
      </w:pPr>
      <w:r>
        <w:t>Preparation required by participants</w:t>
      </w:r>
    </w:p>
    <w:p w:rsidR="00A93307" w:rsidRDefault="00A93307" w:rsidP="00ED0AED">
      <w:pPr>
        <w:pStyle w:val="ListParagraph"/>
        <w:numPr>
          <w:ilvl w:val="0"/>
          <w:numId w:val="21"/>
        </w:numPr>
      </w:pPr>
      <w:r>
        <w:t>List of resources for the facilitator, such as supporting presentations, hand-outs etc.</w:t>
      </w:r>
    </w:p>
    <w:p w:rsidR="00A93307" w:rsidRDefault="00A93307" w:rsidP="00A93307"/>
    <w:p w:rsidR="00A93307" w:rsidRDefault="00A93307" w:rsidP="00A93307">
      <w:r>
        <w:t>Use the Facilitator’s Notes to tailor each module</w:t>
      </w:r>
      <w:r w:rsidR="00312AE6">
        <w:t xml:space="preserve"> for example: t</w:t>
      </w:r>
      <w:r>
        <w:t xml:space="preserve">he learning objectives, </w:t>
      </w:r>
      <w:r w:rsidR="00312AE6">
        <w:t xml:space="preserve">the </w:t>
      </w:r>
      <w:r>
        <w:t>module outline</w:t>
      </w:r>
      <w:r w:rsidR="00312AE6">
        <w:t xml:space="preserve"> (which sessions to include or not include)</w:t>
      </w:r>
      <w:r>
        <w:t>, and</w:t>
      </w:r>
      <w:r w:rsidR="00312AE6">
        <w:t xml:space="preserve"> the detailed </w:t>
      </w:r>
      <w:r>
        <w:t xml:space="preserve">session plan </w:t>
      </w:r>
      <w:r w:rsidR="00312AE6">
        <w:t>(which is the steps per session).</w:t>
      </w:r>
      <w:r>
        <w:t xml:space="preserve">  It might also be necessary to make some amendments to the presentations. </w:t>
      </w:r>
    </w:p>
    <w:p w:rsidR="00A93307" w:rsidRDefault="00A93307" w:rsidP="00A93307"/>
    <w:p w:rsidR="00A93307" w:rsidRDefault="00A93307" w:rsidP="00A93307">
      <w:r>
        <w:t xml:space="preserve">The resources for each module can be found in the Module folders on the WASH governance training programme CD, or at http: </w:t>
      </w:r>
      <w:hyperlink r:id="rId33" w:history="1">
        <w:r>
          <w:rPr>
            <w:rStyle w:val="Hyperlink"/>
          </w:rPr>
          <w:t>http://www.washgovernance.com/</w:t>
        </w:r>
      </w:hyperlink>
      <w:r>
        <w:t xml:space="preserve"> </w:t>
      </w:r>
    </w:p>
    <w:p w:rsidR="006F0296" w:rsidRDefault="006F0296" w:rsidP="00C41DE1">
      <w:pPr>
        <w:pStyle w:val="Heading1"/>
      </w:pPr>
      <w:bookmarkStart w:id="22" w:name="_Toc308336195"/>
      <w:r>
        <w:t>Preparation by participants</w:t>
      </w:r>
      <w:bookmarkEnd w:id="22"/>
    </w:p>
    <w:p w:rsidR="006F0296" w:rsidRDefault="006F0296" w:rsidP="006F0296">
      <w:r>
        <w:t xml:space="preserve">Since this training programme is designed to be as practical and useful as possible to participants’ current WASH contexts and challenges, they need to make some preparations for the training programme.  This particularly applies to </w:t>
      </w:r>
      <w:r w:rsidRPr="00777123">
        <w:rPr>
          <w:b/>
        </w:rPr>
        <w:t>Module Two: WASH services in your locality</w:t>
      </w:r>
      <w:r>
        <w:t>.  Each module specifies the information that participants should bring where the information is available</w:t>
      </w:r>
      <w:r w:rsidR="004217AA">
        <w:t>. A</w:t>
      </w:r>
      <w:r w:rsidR="004217AA" w:rsidRPr="004217AA">
        <w:rPr>
          <w:b/>
        </w:rPr>
        <w:t xml:space="preserve"> </w:t>
      </w:r>
      <w:r w:rsidR="004217AA">
        <w:rPr>
          <w:b/>
        </w:rPr>
        <w:t>“</w:t>
      </w:r>
      <w:r w:rsidR="004217AA" w:rsidRPr="001853B0">
        <w:rPr>
          <w:b/>
        </w:rPr>
        <w:t>Participants</w:t>
      </w:r>
      <w:r w:rsidR="004217AA">
        <w:rPr>
          <w:b/>
        </w:rPr>
        <w:t xml:space="preserve"> preparation list”</w:t>
      </w:r>
      <w:r w:rsidR="004217AA">
        <w:t xml:space="preserve"> </w:t>
      </w:r>
      <w:r>
        <w:t xml:space="preserve">is included </w:t>
      </w:r>
      <w:r w:rsidR="004217AA">
        <w:t xml:space="preserve">as Annexure 1 of </w:t>
      </w:r>
      <w:r>
        <w:t xml:space="preserve">this Guide. </w:t>
      </w:r>
    </w:p>
    <w:p w:rsidR="006F0296" w:rsidRDefault="006F0296" w:rsidP="006F0296"/>
    <w:p w:rsidR="006F0296" w:rsidRDefault="006F0296" w:rsidP="006F0296">
      <w:r>
        <w:t xml:space="preserve">Participants do not need to find the actual answers for all the information </w:t>
      </w:r>
      <w:r w:rsidR="00346954">
        <w:t xml:space="preserve">outlined in the list.  </w:t>
      </w:r>
      <w:r>
        <w:t xml:space="preserve"> However it is important to find out whether such information is available or not and to have </w:t>
      </w:r>
      <w:r>
        <w:lastRenderedPageBreak/>
        <w:t>some knowledge on the topics listed for each module.  When finding answers to the information required, participants should be encouraged to use the opportunity to discuss the issues with their sector colleagues.</w:t>
      </w:r>
    </w:p>
    <w:p w:rsidR="00CF6BD1" w:rsidRPr="00AA179A" w:rsidRDefault="001853B0" w:rsidP="00AA179A">
      <w:pPr>
        <w:spacing w:before="120" w:after="120"/>
        <w:rPr>
          <w:b/>
        </w:rPr>
      </w:pPr>
      <w:r w:rsidRPr="00AA179A">
        <w:rPr>
          <w:b/>
        </w:rPr>
        <w:t xml:space="preserve">Training programme </w:t>
      </w:r>
      <w:r w:rsidR="00CF6BD1" w:rsidRPr="00AA179A">
        <w:rPr>
          <w:b/>
        </w:rPr>
        <w:t>invitation</w:t>
      </w:r>
      <w:r w:rsidRPr="00AA179A">
        <w:rPr>
          <w:b/>
        </w:rPr>
        <w:t xml:space="preserve"> </w:t>
      </w:r>
    </w:p>
    <w:p w:rsidR="001853B0" w:rsidRDefault="001853B0" w:rsidP="00CF6BD1">
      <w:pPr>
        <w:rPr>
          <w:b/>
        </w:rPr>
      </w:pPr>
      <w:r>
        <w:t>I</w:t>
      </w:r>
      <w:r w:rsidR="006F0296">
        <w:t xml:space="preserve">t is important that the </w:t>
      </w:r>
      <w:r w:rsidR="00CF6BD1">
        <w:t xml:space="preserve">letter of invitation to participants </w:t>
      </w:r>
      <w:r w:rsidR="006F0296">
        <w:t>provides information about the preparation required</w:t>
      </w:r>
      <w:r>
        <w:t xml:space="preserve"> by participants prior to attending the programme.  The invitation should therefore </w:t>
      </w:r>
      <w:r w:rsidR="00777123">
        <w:t xml:space="preserve">include </w:t>
      </w:r>
      <w:r>
        <w:t>the</w:t>
      </w:r>
      <w:r w:rsidR="00777123">
        <w:t xml:space="preserve"> </w:t>
      </w:r>
      <w:r w:rsidR="00777123" w:rsidRPr="00777123">
        <w:rPr>
          <w:b/>
        </w:rPr>
        <w:t>“</w:t>
      </w:r>
      <w:r w:rsidRPr="001853B0">
        <w:rPr>
          <w:b/>
        </w:rPr>
        <w:t>Participants</w:t>
      </w:r>
      <w:r w:rsidR="00777123">
        <w:rPr>
          <w:b/>
        </w:rPr>
        <w:t xml:space="preserve"> </w:t>
      </w:r>
      <w:r w:rsidR="004217AA">
        <w:rPr>
          <w:b/>
        </w:rPr>
        <w:t>preparation list</w:t>
      </w:r>
      <w:r w:rsidR="00777123">
        <w:rPr>
          <w:b/>
        </w:rPr>
        <w:t>”</w:t>
      </w:r>
      <w:r w:rsidR="004217AA">
        <w:rPr>
          <w:b/>
        </w:rPr>
        <w:t>.</w:t>
      </w:r>
    </w:p>
    <w:p w:rsidR="001853B0" w:rsidRDefault="001853B0" w:rsidP="00CF6BD1">
      <w:pPr>
        <w:rPr>
          <w:b/>
        </w:rPr>
      </w:pPr>
    </w:p>
    <w:p w:rsidR="00CF6BD1" w:rsidRDefault="006F0296" w:rsidP="00CF6BD1">
      <w:r>
        <w:t xml:space="preserve">The invitation </w:t>
      </w:r>
      <w:r w:rsidR="001853B0">
        <w:t xml:space="preserve">should </w:t>
      </w:r>
      <w:r>
        <w:t xml:space="preserve">include the </w:t>
      </w:r>
      <w:r w:rsidR="00CF6BD1">
        <w:t>following information:</w:t>
      </w:r>
    </w:p>
    <w:p w:rsidR="00CF6BD1" w:rsidRDefault="00CF6BD1" w:rsidP="00ED0AED">
      <w:pPr>
        <w:pStyle w:val="ListParagraph"/>
        <w:numPr>
          <w:ilvl w:val="0"/>
          <w:numId w:val="12"/>
        </w:numPr>
        <w:spacing w:before="240" w:after="0"/>
      </w:pPr>
      <w:r>
        <w:t>Purpose of the training</w:t>
      </w:r>
      <w:r w:rsidR="006F0296">
        <w:t xml:space="preserve"> </w:t>
      </w:r>
    </w:p>
    <w:p w:rsidR="00CF6BD1" w:rsidRDefault="006F0296" w:rsidP="00ED0AED">
      <w:pPr>
        <w:pStyle w:val="ListParagraph"/>
        <w:numPr>
          <w:ilvl w:val="0"/>
          <w:numId w:val="12"/>
        </w:numPr>
        <w:spacing w:after="0"/>
      </w:pPr>
      <w:r>
        <w:t>The overall programme  (</w:t>
      </w:r>
      <w:r w:rsidR="00CF6BD1">
        <w:t xml:space="preserve">which </w:t>
      </w:r>
      <w:r>
        <w:t xml:space="preserve">outlines the </w:t>
      </w:r>
      <w:r w:rsidR="00CF6BD1">
        <w:t xml:space="preserve">modules </w:t>
      </w:r>
      <w:r>
        <w:t>to be covered</w:t>
      </w:r>
      <w:r w:rsidR="00CF6BD1">
        <w:t>)</w:t>
      </w:r>
    </w:p>
    <w:p w:rsidR="00CF6BD1" w:rsidRDefault="00CF6BD1" w:rsidP="00ED0AED">
      <w:pPr>
        <w:pStyle w:val="ListParagraph"/>
        <w:numPr>
          <w:ilvl w:val="0"/>
          <w:numId w:val="12"/>
        </w:numPr>
        <w:spacing w:after="0"/>
      </w:pPr>
      <w:r>
        <w:t>Number of days</w:t>
      </w:r>
    </w:p>
    <w:p w:rsidR="00CF6BD1" w:rsidRDefault="00CF6BD1" w:rsidP="00ED0AED">
      <w:pPr>
        <w:pStyle w:val="ListParagraph"/>
        <w:numPr>
          <w:ilvl w:val="0"/>
          <w:numId w:val="12"/>
        </w:numPr>
        <w:spacing w:after="0"/>
      </w:pPr>
      <w:r>
        <w:t>Venue</w:t>
      </w:r>
    </w:p>
    <w:p w:rsidR="00CF6BD1" w:rsidRDefault="00CF6BD1" w:rsidP="00ED0AED">
      <w:pPr>
        <w:pStyle w:val="ListParagraph"/>
        <w:numPr>
          <w:ilvl w:val="0"/>
          <w:numId w:val="12"/>
        </w:numPr>
        <w:spacing w:after="0"/>
      </w:pPr>
      <w:r>
        <w:t>Costs</w:t>
      </w:r>
    </w:p>
    <w:p w:rsidR="006F0296" w:rsidRDefault="006F0296" w:rsidP="00ED0AED">
      <w:pPr>
        <w:pStyle w:val="ListParagraph"/>
        <w:numPr>
          <w:ilvl w:val="0"/>
          <w:numId w:val="12"/>
        </w:numPr>
        <w:spacing w:after="0"/>
      </w:pPr>
      <w:r>
        <w:t>Preparation required by participants</w:t>
      </w:r>
    </w:p>
    <w:p w:rsidR="00CF6BD1" w:rsidRDefault="00CF6BD1" w:rsidP="00ED0AED">
      <w:pPr>
        <w:pStyle w:val="ListParagraph"/>
        <w:numPr>
          <w:ilvl w:val="0"/>
          <w:numId w:val="12"/>
        </w:numPr>
        <w:spacing w:after="0"/>
      </w:pPr>
      <w:r>
        <w:t>Any other information you wish to communicate with participants in advance</w:t>
      </w:r>
    </w:p>
    <w:p w:rsidR="00CF6BD1" w:rsidRDefault="00CF6BD1" w:rsidP="001853B0">
      <w:pPr>
        <w:pStyle w:val="Heading1"/>
      </w:pPr>
      <w:bookmarkStart w:id="23" w:name="_Toc308336196"/>
      <w:r>
        <w:t xml:space="preserve">Materials </w:t>
      </w:r>
      <w:r w:rsidR="00C5195E">
        <w:t>needed fo</w:t>
      </w:r>
      <w:r>
        <w:t>r the training</w:t>
      </w:r>
      <w:bookmarkEnd w:id="23"/>
    </w:p>
    <w:p w:rsidR="00CF6BD1" w:rsidRDefault="00C5195E" w:rsidP="00C5195E">
      <w:r>
        <w:t>The facilitator / trainer will need basic equipment</w:t>
      </w:r>
      <w:r w:rsidR="004217AA">
        <w:t xml:space="preserve"> and stationery</w:t>
      </w:r>
      <w:r>
        <w:t xml:space="preserve"> for each of the modules, including the following: </w:t>
      </w:r>
    </w:p>
    <w:p w:rsidR="004217AA" w:rsidRDefault="004217AA" w:rsidP="00ED0AED">
      <w:pPr>
        <w:pStyle w:val="ListParagraph"/>
        <w:numPr>
          <w:ilvl w:val="0"/>
          <w:numId w:val="15"/>
        </w:numPr>
        <w:spacing w:line="240" w:lineRule="auto"/>
      </w:pPr>
      <w:r>
        <w:t xml:space="preserve">Laptop computer </w:t>
      </w:r>
    </w:p>
    <w:p w:rsidR="004217AA" w:rsidRDefault="004217AA" w:rsidP="00ED0AED">
      <w:pPr>
        <w:pStyle w:val="ListParagraph"/>
        <w:numPr>
          <w:ilvl w:val="0"/>
          <w:numId w:val="15"/>
        </w:numPr>
        <w:spacing w:line="240" w:lineRule="auto"/>
      </w:pPr>
      <w:r>
        <w:t>Overhead projector</w:t>
      </w:r>
    </w:p>
    <w:p w:rsidR="00CF6BD1" w:rsidRPr="001043EB" w:rsidRDefault="00CF6BD1" w:rsidP="00ED0AED">
      <w:pPr>
        <w:pStyle w:val="ListParagraph"/>
        <w:numPr>
          <w:ilvl w:val="0"/>
          <w:numId w:val="14"/>
        </w:numPr>
        <w:spacing w:after="0"/>
        <w:rPr>
          <w:sz w:val="28"/>
          <w:szCs w:val="28"/>
        </w:rPr>
      </w:pPr>
      <w:r>
        <w:t xml:space="preserve">Flip chart X </w:t>
      </w:r>
      <w:r w:rsidRPr="00C17863">
        <w:rPr>
          <w:sz w:val="28"/>
          <w:szCs w:val="28"/>
        </w:rPr>
        <w:t xml:space="preserve">2  </w:t>
      </w:r>
      <w:r w:rsidRPr="00C17863">
        <w:t>(one</w:t>
      </w:r>
      <w:r>
        <w:t xml:space="preserve"> flip chart for the facilitator and one flip chart for participants to make posters and notes)</w:t>
      </w:r>
    </w:p>
    <w:p w:rsidR="006842CF" w:rsidRPr="006842CF" w:rsidRDefault="00CF6BD1" w:rsidP="006842CF">
      <w:pPr>
        <w:pStyle w:val="ListParagraph"/>
        <w:numPr>
          <w:ilvl w:val="0"/>
          <w:numId w:val="14"/>
        </w:numPr>
        <w:spacing w:after="0"/>
        <w:rPr>
          <w:sz w:val="28"/>
          <w:szCs w:val="28"/>
        </w:rPr>
      </w:pPr>
      <w:r>
        <w:t>A4 sheets of pape</w:t>
      </w:r>
      <w:r w:rsidR="006842CF">
        <w:t>r</w:t>
      </w:r>
    </w:p>
    <w:p w:rsidR="006842CF" w:rsidRPr="006842CF" w:rsidRDefault="006842CF" w:rsidP="006842CF">
      <w:pPr>
        <w:pStyle w:val="ListParagraph"/>
        <w:numPr>
          <w:ilvl w:val="0"/>
          <w:numId w:val="14"/>
        </w:numPr>
        <w:spacing w:after="0"/>
        <w:rPr>
          <w:sz w:val="28"/>
          <w:szCs w:val="28"/>
        </w:rPr>
      </w:pPr>
      <w:r>
        <w:t>Coloured cards</w:t>
      </w:r>
      <w:r w:rsidR="00CF6BD1" w:rsidRPr="00C17863">
        <w:rPr>
          <w:sz w:val="28"/>
          <w:szCs w:val="28"/>
        </w:rPr>
        <w:t xml:space="preserve"> </w:t>
      </w:r>
    </w:p>
    <w:p w:rsidR="00CF6BD1" w:rsidRDefault="00CF6BD1" w:rsidP="00ED0AED">
      <w:pPr>
        <w:pStyle w:val="ListParagraph"/>
        <w:numPr>
          <w:ilvl w:val="0"/>
          <w:numId w:val="14"/>
        </w:numPr>
        <w:spacing w:after="0"/>
      </w:pPr>
      <w:r>
        <w:t>Permanent marker pens including a selection of different colours with at least one pen per participant</w:t>
      </w:r>
    </w:p>
    <w:p w:rsidR="00CF6BD1" w:rsidRDefault="006842CF" w:rsidP="00ED0AED">
      <w:pPr>
        <w:pStyle w:val="ListParagraph"/>
        <w:numPr>
          <w:ilvl w:val="0"/>
          <w:numId w:val="14"/>
        </w:numPr>
        <w:spacing w:after="0"/>
      </w:pPr>
      <w:r>
        <w:t>Blue tag (sticky material to stick up cards)</w:t>
      </w:r>
    </w:p>
    <w:p w:rsidR="00CF6BD1" w:rsidRDefault="00CF6BD1" w:rsidP="00ED0AED">
      <w:pPr>
        <w:pStyle w:val="ListParagraph"/>
        <w:numPr>
          <w:ilvl w:val="0"/>
          <w:numId w:val="14"/>
        </w:numPr>
        <w:spacing w:after="0"/>
      </w:pPr>
      <w:r>
        <w:t xml:space="preserve">String </w:t>
      </w:r>
    </w:p>
    <w:p w:rsidR="00CF6BD1" w:rsidRDefault="00CF6BD1" w:rsidP="00ED0AED">
      <w:pPr>
        <w:pStyle w:val="ListParagraph"/>
        <w:numPr>
          <w:ilvl w:val="0"/>
          <w:numId w:val="14"/>
        </w:numPr>
        <w:spacing w:after="0"/>
      </w:pPr>
      <w:r>
        <w:t>Glue</w:t>
      </w:r>
    </w:p>
    <w:p w:rsidR="00CF6BD1" w:rsidRDefault="00CF6BD1" w:rsidP="00ED0AED">
      <w:pPr>
        <w:pStyle w:val="ListParagraph"/>
        <w:numPr>
          <w:ilvl w:val="0"/>
          <w:numId w:val="14"/>
        </w:numPr>
        <w:spacing w:after="0"/>
      </w:pPr>
      <w:r>
        <w:t>Crayons</w:t>
      </w:r>
    </w:p>
    <w:p w:rsidR="004217AA" w:rsidRDefault="004217AA" w:rsidP="00CF6BD1"/>
    <w:p w:rsidR="00CF6BD1" w:rsidRDefault="00CF6BD1" w:rsidP="004217AA">
      <w:r>
        <w:t xml:space="preserve">You will </w:t>
      </w:r>
      <w:r w:rsidR="004217AA">
        <w:t xml:space="preserve">also need a training room that has a large wall to hang the Wall Chart for the first module.  The Wall Chart is approximate </w:t>
      </w:r>
      <w:r w:rsidR="004217AA" w:rsidRPr="004217AA">
        <w:rPr>
          <w:sz w:val="24"/>
          <w:szCs w:val="24"/>
        </w:rPr>
        <w:t xml:space="preserve">1.5 x 2.5 </w:t>
      </w:r>
      <w:r w:rsidR="004217AA">
        <w:t>meters big.</w:t>
      </w:r>
    </w:p>
    <w:p w:rsidR="00CF6BD1" w:rsidRDefault="00CF6BD1" w:rsidP="00C41DE1">
      <w:pPr>
        <w:pStyle w:val="Heading1"/>
      </w:pPr>
      <w:bookmarkStart w:id="24" w:name="_Toc308336197"/>
      <w:r>
        <w:t>Supporting resources for facilitators</w:t>
      </w:r>
      <w:bookmarkEnd w:id="24"/>
    </w:p>
    <w:p w:rsidR="00C41DE1" w:rsidRPr="00BE7338" w:rsidRDefault="00C41DE1" w:rsidP="00BE7338">
      <w:r>
        <w:t xml:space="preserve">Additional supporting resources are included in the Annexures to this </w:t>
      </w:r>
      <w:r w:rsidR="00CF6BD1">
        <w:t>Facilitator’s Guide</w:t>
      </w:r>
      <w:r>
        <w:t xml:space="preserve">, for example notes on effective facilitation, options for exercises, an example of a </w:t>
      </w:r>
      <w:r w:rsidR="00CF6BD1">
        <w:t>training programme evaluation form</w:t>
      </w:r>
      <w:r>
        <w:t>.</w:t>
      </w:r>
    </w:p>
    <w:p w:rsidR="00CF6BD1" w:rsidRDefault="00C41DE1" w:rsidP="00CF6BD1">
      <w:pPr>
        <w:pStyle w:val="Heading1"/>
      </w:pPr>
      <w:bookmarkStart w:id="25" w:name="_Toc308336198"/>
      <w:r>
        <w:lastRenderedPageBreak/>
        <w:t xml:space="preserve">Annexure 1: </w:t>
      </w:r>
      <w:r w:rsidR="00CF6BD1">
        <w:t>Participants preparation list</w:t>
      </w:r>
      <w:bookmarkEnd w:id="25"/>
    </w:p>
    <w:p w:rsidR="00CF6BD1" w:rsidRDefault="00CF6BD1" w:rsidP="00CF6BD1">
      <w:r>
        <w:t>Please prepare for your WASH governance training programme by finding out the following information about your locality.  Some of the information may not be easily available.  Even if you are not able to access specific answers</w:t>
      </w:r>
      <w:proofErr w:type="gramStart"/>
      <w:r>
        <w:t>,  it</w:t>
      </w:r>
      <w:proofErr w:type="gramEnd"/>
      <w:r>
        <w:t xml:space="preserve"> is still important to find out what information is available as this will also give you an indication of the different types of systems that are in place and the overall institutional capacity of the local government.   The process of finding out the information will also provide you with the opportunity to gain greater knowledge about WASH services in your locality.</w:t>
      </w:r>
    </w:p>
    <w:p w:rsidR="00CF6BD1" w:rsidRPr="004E12B4" w:rsidRDefault="00CF6BD1" w:rsidP="00CF6BD1"/>
    <w:tbl>
      <w:tblPr>
        <w:tblStyle w:val="MediumShading1-Accent11"/>
        <w:tblW w:w="932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518"/>
        <w:gridCol w:w="5387"/>
        <w:gridCol w:w="708"/>
        <w:gridCol w:w="709"/>
      </w:tblGrid>
      <w:tr w:rsidR="00CF6BD1" w:rsidRPr="00C41DE1" w:rsidTr="00C41D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CF6BD1" w:rsidRPr="00C41DE1" w:rsidRDefault="00CF6BD1" w:rsidP="006F0296">
            <w:pPr>
              <w:rPr>
                <w:sz w:val="24"/>
                <w:szCs w:val="24"/>
              </w:rPr>
            </w:pPr>
            <w:r w:rsidRPr="00C41DE1">
              <w:rPr>
                <w:sz w:val="24"/>
                <w:szCs w:val="24"/>
              </w:rPr>
              <w:t>Module</w:t>
            </w:r>
          </w:p>
        </w:tc>
        <w:tc>
          <w:tcPr>
            <w:tcW w:w="680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CF6BD1" w:rsidRPr="00C41DE1" w:rsidRDefault="00CF6BD1" w:rsidP="006F0296">
            <w:pPr>
              <w:cnfStyle w:val="100000000000" w:firstRow="1" w:lastRow="0" w:firstColumn="0" w:lastColumn="0" w:oddVBand="0" w:evenVBand="0" w:oddHBand="0" w:evenHBand="0" w:firstRowFirstColumn="0" w:firstRowLastColumn="0" w:lastRowFirstColumn="0" w:lastRowLastColumn="0"/>
              <w:rPr>
                <w:sz w:val="24"/>
                <w:szCs w:val="24"/>
              </w:rPr>
            </w:pPr>
            <w:r w:rsidRPr="00C41DE1">
              <w:rPr>
                <w:sz w:val="24"/>
                <w:szCs w:val="24"/>
              </w:rPr>
              <w:t>Information required</w:t>
            </w:r>
          </w:p>
        </w:tc>
      </w:tr>
      <w:tr w:rsidR="00CF6BD1" w:rsidTr="00C41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1F497D" w:themeColor="text2"/>
              <w:right w:val="single" w:sz="4" w:space="0" w:color="1F497D" w:themeColor="text2"/>
            </w:tcBorders>
            <w:shd w:val="clear" w:color="auto" w:fill="DBE5F1" w:themeFill="accent1" w:themeFillTint="33"/>
          </w:tcPr>
          <w:p w:rsidR="00CF6BD1" w:rsidRPr="00A97E84" w:rsidRDefault="00CF6BD1" w:rsidP="00C41DE1">
            <w:pPr>
              <w:spacing w:before="240"/>
            </w:pPr>
            <w:r w:rsidRPr="00A97E84">
              <w:t>Module Two</w:t>
            </w:r>
          </w:p>
          <w:p w:rsidR="00CF6BD1" w:rsidRDefault="00CF6BD1" w:rsidP="006F0296">
            <w:r w:rsidRPr="00A97E84">
              <w:t>WASH services in your locality</w:t>
            </w:r>
          </w:p>
        </w:tc>
        <w:tc>
          <w:tcPr>
            <w:tcW w:w="6804" w:type="dxa"/>
            <w:gridSpan w:val="3"/>
            <w:tcBorders>
              <w:left w:val="single" w:sz="4" w:space="0" w:color="1F497D" w:themeColor="text2"/>
              <w:bottom w:val="single" w:sz="4" w:space="0" w:color="1F497D" w:themeColor="text2"/>
            </w:tcBorders>
            <w:shd w:val="clear" w:color="auto" w:fill="F9FBFD"/>
          </w:tcPr>
          <w:p w:rsidR="00CF6BD1" w:rsidRDefault="00CF6BD1" w:rsidP="00ED0AED">
            <w:pPr>
              <w:pStyle w:val="ListParagraph"/>
              <w:numPr>
                <w:ilvl w:val="0"/>
                <w:numId w:val="17"/>
              </w:numPr>
              <w:spacing w:before="240" w:after="40" w:line="276" w:lineRule="auto"/>
              <w:ind w:left="357" w:hanging="357"/>
              <w:cnfStyle w:val="000000100000" w:firstRow="0" w:lastRow="0" w:firstColumn="0" w:lastColumn="0" w:oddVBand="0" w:evenVBand="0" w:oddHBand="1" w:evenHBand="0" w:firstRowFirstColumn="0" w:firstRowLastColumn="0" w:lastRowFirstColumn="0" w:lastRowLastColumn="0"/>
            </w:pPr>
            <w:r>
              <w:t xml:space="preserve">The name of the local government entity (e.g. municipality, district, </w:t>
            </w:r>
            <w:proofErr w:type="spellStart"/>
            <w:r>
              <w:t>etc</w:t>
            </w:r>
            <w:proofErr w:type="spellEnd"/>
            <w:r>
              <w:t>)</w:t>
            </w:r>
          </w:p>
          <w:p w:rsidR="00CF6BD1" w:rsidRDefault="00CF6BD1" w:rsidP="00ED0AED">
            <w:pPr>
              <w:pStyle w:val="ListParagraph"/>
              <w:numPr>
                <w:ilvl w:val="0"/>
                <w:numId w:val="17"/>
              </w:numPr>
              <w:spacing w:after="40" w:line="276" w:lineRule="auto"/>
              <w:ind w:left="357" w:hanging="357"/>
              <w:cnfStyle w:val="000000100000" w:firstRow="0" w:lastRow="0" w:firstColumn="0" w:lastColumn="0" w:oddVBand="0" w:evenVBand="0" w:oddHBand="1" w:evenHBand="0" w:firstRowFirstColumn="0" w:firstRowLastColumn="0" w:lastRowFirstColumn="0" w:lastRowLastColumn="0"/>
            </w:pPr>
            <w:r>
              <w:t>Population</w:t>
            </w:r>
            <w:r w:rsidR="00C41DE1">
              <w:t xml:space="preserve"> / n</w:t>
            </w:r>
            <w:r>
              <w:t>umber of households</w:t>
            </w:r>
            <w:r w:rsidR="00C41DE1">
              <w:t>/ t</w:t>
            </w:r>
            <w:r>
              <w:t>otal number of communities</w:t>
            </w:r>
          </w:p>
          <w:p w:rsidR="00CF6BD1" w:rsidRDefault="00CF6BD1" w:rsidP="00ED0AED">
            <w:pPr>
              <w:pStyle w:val="ListParagraph"/>
              <w:numPr>
                <w:ilvl w:val="0"/>
                <w:numId w:val="17"/>
              </w:numPr>
              <w:spacing w:after="40" w:line="276" w:lineRule="auto"/>
              <w:ind w:left="357" w:hanging="357"/>
              <w:cnfStyle w:val="000000100000" w:firstRow="0" w:lastRow="0" w:firstColumn="0" w:lastColumn="0" w:oddVBand="0" w:evenVBand="0" w:oddHBand="1" w:evenHBand="0" w:firstRowFirstColumn="0" w:firstRowLastColumn="0" w:lastRowFirstColumn="0" w:lastRowLastColumn="0"/>
            </w:pPr>
            <w:r>
              <w:t>Approximate size of area</w:t>
            </w:r>
            <w:r w:rsidR="00C41DE1">
              <w:t xml:space="preserve"> and s</w:t>
            </w:r>
            <w:r>
              <w:t>ettlement types</w:t>
            </w:r>
          </w:p>
          <w:p w:rsidR="00CF6BD1" w:rsidRDefault="00CF6BD1" w:rsidP="00ED0AED">
            <w:pPr>
              <w:pStyle w:val="ListParagraph"/>
              <w:numPr>
                <w:ilvl w:val="0"/>
                <w:numId w:val="17"/>
              </w:numPr>
              <w:spacing w:after="40" w:line="276" w:lineRule="auto"/>
              <w:ind w:left="357" w:hanging="357"/>
              <w:cnfStyle w:val="000000100000" w:firstRow="0" w:lastRow="0" w:firstColumn="0" w:lastColumn="0" w:oddVBand="0" w:evenVBand="0" w:oddHBand="1" w:evenHBand="0" w:firstRowFirstColumn="0" w:firstRowLastColumn="0" w:lastRowFirstColumn="0" w:lastRowLastColumn="0"/>
            </w:pPr>
            <w:r>
              <w:t>Infrastructure challenges (water backlogs and sanitation backlogs)</w:t>
            </w:r>
          </w:p>
          <w:p w:rsidR="00CF6BD1" w:rsidRDefault="00CF6BD1" w:rsidP="00ED0AED">
            <w:pPr>
              <w:pStyle w:val="ListParagraph"/>
              <w:numPr>
                <w:ilvl w:val="0"/>
                <w:numId w:val="17"/>
              </w:numPr>
              <w:spacing w:after="40" w:line="276" w:lineRule="auto"/>
              <w:ind w:left="357" w:hanging="357"/>
              <w:cnfStyle w:val="000000100000" w:firstRow="0" w:lastRow="0" w:firstColumn="0" w:lastColumn="0" w:oddVBand="0" w:evenVBand="0" w:oddHBand="1" w:evenHBand="0" w:firstRowFirstColumn="0" w:firstRowLastColumn="0" w:lastRowFirstColumn="0" w:lastRowLastColumn="0"/>
            </w:pPr>
            <w:r>
              <w:t>Number of towns</w:t>
            </w:r>
          </w:p>
          <w:p w:rsidR="00CF6BD1" w:rsidRDefault="00CF6BD1" w:rsidP="00ED0AED">
            <w:pPr>
              <w:pStyle w:val="ListParagraph"/>
              <w:numPr>
                <w:ilvl w:val="0"/>
                <w:numId w:val="17"/>
              </w:numPr>
              <w:spacing w:after="40" w:line="276" w:lineRule="auto"/>
              <w:ind w:left="357" w:hanging="357"/>
              <w:cnfStyle w:val="000000100000" w:firstRow="0" w:lastRow="0" w:firstColumn="0" w:lastColumn="0" w:oddVBand="0" w:evenVBand="0" w:oddHBand="1" w:evenHBand="0" w:firstRowFirstColumn="0" w:firstRowLastColumn="0" w:lastRowFirstColumn="0" w:lastRowLastColumn="0"/>
            </w:pPr>
            <w:r>
              <w:t>Average household income</w:t>
            </w:r>
          </w:p>
          <w:p w:rsidR="00CF6BD1" w:rsidRDefault="00CF6BD1" w:rsidP="00ED0AED">
            <w:pPr>
              <w:pStyle w:val="ListParagraph"/>
              <w:numPr>
                <w:ilvl w:val="0"/>
                <w:numId w:val="17"/>
              </w:numPr>
              <w:spacing w:after="40" w:line="276" w:lineRule="auto"/>
              <w:ind w:left="357" w:hanging="357"/>
              <w:cnfStyle w:val="000000100000" w:firstRow="0" w:lastRow="0" w:firstColumn="0" w:lastColumn="0" w:oddVBand="0" w:evenVBand="0" w:oddHBand="1" w:evenHBand="0" w:firstRowFirstColumn="0" w:firstRowLastColumn="0" w:lastRowFirstColumn="0" w:lastRowLastColumn="0"/>
            </w:pPr>
            <w:r>
              <w:t>Economic activities in the area (for example agriculture, commercial, forestry, mining, manufacture)</w:t>
            </w:r>
          </w:p>
          <w:p w:rsidR="00CF6BD1" w:rsidRDefault="00CF6BD1" w:rsidP="00ED0AED">
            <w:pPr>
              <w:pStyle w:val="ListParagraph"/>
              <w:numPr>
                <w:ilvl w:val="0"/>
                <w:numId w:val="17"/>
              </w:numPr>
              <w:spacing w:after="40" w:line="276" w:lineRule="auto"/>
              <w:ind w:left="357" w:hanging="357"/>
              <w:cnfStyle w:val="000000100000" w:firstRow="0" w:lastRow="0" w:firstColumn="0" w:lastColumn="0" w:oddVBand="0" w:evenVBand="0" w:oddHBand="1" w:evenHBand="0" w:firstRowFirstColumn="0" w:firstRowLastColumn="0" w:lastRowFirstColumn="0" w:lastRowLastColumn="0"/>
            </w:pPr>
            <w:r>
              <w:t>Service levels</w:t>
            </w:r>
          </w:p>
          <w:p w:rsidR="00CF6BD1" w:rsidRDefault="00CF6BD1" w:rsidP="00ED0AED">
            <w:pPr>
              <w:pStyle w:val="ListParagraph"/>
              <w:numPr>
                <w:ilvl w:val="0"/>
                <w:numId w:val="17"/>
              </w:numPr>
              <w:spacing w:after="40" w:line="276" w:lineRule="auto"/>
              <w:ind w:left="357" w:hanging="357"/>
              <w:cnfStyle w:val="000000100000" w:firstRow="0" w:lastRow="0" w:firstColumn="0" w:lastColumn="0" w:oddVBand="0" w:evenVBand="0" w:oddHBand="1" w:evenHBand="0" w:firstRowFirstColumn="0" w:firstRowLastColumn="0" w:lastRowFirstColumn="0" w:lastRowLastColumn="0"/>
            </w:pPr>
            <w:r>
              <w:t>Available water resources</w:t>
            </w:r>
          </w:p>
          <w:p w:rsidR="00CF6BD1" w:rsidRDefault="00CF6BD1" w:rsidP="00ED0AED">
            <w:pPr>
              <w:pStyle w:val="ListParagraph"/>
              <w:numPr>
                <w:ilvl w:val="0"/>
                <w:numId w:val="17"/>
              </w:numPr>
              <w:spacing w:after="40" w:line="276" w:lineRule="auto"/>
              <w:ind w:left="357" w:hanging="357"/>
              <w:cnfStyle w:val="000000100000" w:firstRow="0" w:lastRow="0" w:firstColumn="0" w:lastColumn="0" w:oddVBand="0" w:evenVBand="0" w:oddHBand="1" w:evenHBand="0" w:firstRowFirstColumn="0" w:firstRowLastColumn="0" w:lastRowFirstColumn="0" w:lastRowLastColumn="0"/>
            </w:pPr>
            <w:r>
              <w:t>Institutional challenges</w:t>
            </w:r>
          </w:p>
          <w:p w:rsidR="00CF6BD1" w:rsidRDefault="00CF6BD1" w:rsidP="00ED0AED">
            <w:pPr>
              <w:pStyle w:val="ListParagraph"/>
              <w:numPr>
                <w:ilvl w:val="0"/>
                <w:numId w:val="17"/>
              </w:numPr>
              <w:spacing w:after="40" w:line="276" w:lineRule="auto"/>
              <w:ind w:left="357" w:hanging="357"/>
              <w:cnfStyle w:val="000000100000" w:firstRow="0" w:lastRow="0" w:firstColumn="0" w:lastColumn="0" w:oddVBand="0" w:evenVBand="0" w:oddHBand="1" w:evenHBand="0" w:firstRowFirstColumn="0" w:firstRowLastColumn="0" w:lastRowFirstColumn="0" w:lastRowLastColumn="0"/>
            </w:pPr>
            <w:r>
              <w:t>Financial challenges</w:t>
            </w:r>
          </w:p>
          <w:p w:rsidR="00CF6BD1" w:rsidRDefault="00CF6BD1" w:rsidP="006F0296">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Participants should broadly have knowledge of these issues (if the information is available)</w:t>
            </w:r>
          </w:p>
        </w:tc>
      </w:tr>
      <w:tr w:rsidR="00CF6BD1" w:rsidTr="00C41D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1F497D" w:themeColor="text2"/>
              <w:right w:val="single" w:sz="4" w:space="0" w:color="1F497D" w:themeColor="text2"/>
            </w:tcBorders>
            <w:shd w:val="clear" w:color="auto" w:fill="DBE5F1" w:themeFill="accent1" w:themeFillTint="33"/>
          </w:tcPr>
          <w:p w:rsidR="00CF6BD1" w:rsidRPr="00A97E84" w:rsidRDefault="00CF6BD1" w:rsidP="00C41DE1">
            <w:pPr>
              <w:spacing w:before="240"/>
            </w:pPr>
            <w:r w:rsidRPr="00A97E84">
              <w:t xml:space="preserve">Module 3 </w:t>
            </w:r>
          </w:p>
          <w:p w:rsidR="00CF6BD1" w:rsidRPr="001043EB" w:rsidRDefault="00CF6BD1" w:rsidP="006F0296">
            <w:pPr>
              <w:rPr>
                <w:b w:val="0"/>
              </w:rPr>
            </w:pPr>
            <w:r w:rsidRPr="00A97E84">
              <w:t>WASH Governance</w:t>
            </w:r>
          </w:p>
        </w:tc>
        <w:tc>
          <w:tcPr>
            <w:tcW w:w="5387" w:type="dxa"/>
            <w:tcBorders>
              <w:left w:val="single" w:sz="4" w:space="0" w:color="1F497D" w:themeColor="text2"/>
              <w:bottom w:val="single" w:sz="4" w:space="0" w:color="1F497D" w:themeColor="text2"/>
            </w:tcBorders>
            <w:shd w:val="clear" w:color="auto" w:fill="F9FBFD"/>
          </w:tcPr>
          <w:p w:rsidR="00CF6BD1" w:rsidRDefault="00CF6BD1" w:rsidP="00C41DE1">
            <w:pPr>
              <w:spacing w:before="240"/>
              <w:cnfStyle w:val="000000010000" w:firstRow="0" w:lastRow="0" w:firstColumn="0" w:lastColumn="0" w:oddVBand="0" w:evenVBand="0" w:oddHBand="0" w:evenHBand="1" w:firstRowFirstColumn="0" w:firstRowLastColumn="0" w:lastRowFirstColumn="0" w:lastRowLastColumn="0"/>
            </w:pPr>
            <w:r>
              <w:t>Does your local government have the following in place? (Yes/No)</w:t>
            </w:r>
          </w:p>
          <w:p w:rsidR="00C41DE1" w:rsidRDefault="00C41DE1" w:rsidP="006F0296">
            <w:pPr>
              <w:cnfStyle w:val="000000010000" w:firstRow="0" w:lastRow="0" w:firstColumn="0" w:lastColumn="0" w:oddVBand="0" w:evenVBand="0" w:oddHBand="0" w:evenHBand="1" w:firstRowFirstColumn="0" w:firstRowLastColumn="0" w:lastRowFirstColumn="0" w:lastRowLastColumn="0"/>
            </w:pPr>
          </w:p>
          <w:p w:rsidR="00CF6BD1" w:rsidRDefault="00CF6BD1" w:rsidP="00CF6BD1">
            <w:pPr>
              <w:pStyle w:val="ListParagraph"/>
              <w:spacing w:line="276" w:lineRule="auto"/>
              <w:cnfStyle w:val="000000010000" w:firstRow="0" w:lastRow="0" w:firstColumn="0" w:lastColumn="0" w:oddVBand="0" w:evenVBand="0" w:oddHBand="0" w:evenHBand="1" w:firstRowFirstColumn="0" w:firstRowLastColumn="0" w:lastRowFirstColumn="0" w:lastRowLastColumn="0"/>
            </w:pPr>
            <w:r>
              <w:t>WASH policy</w:t>
            </w:r>
          </w:p>
          <w:p w:rsidR="00CF6BD1" w:rsidRDefault="00CF6BD1" w:rsidP="00CF6BD1">
            <w:pPr>
              <w:pStyle w:val="ListParagraph"/>
              <w:spacing w:line="276" w:lineRule="auto"/>
              <w:cnfStyle w:val="000000010000" w:firstRow="0" w:lastRow="0" w:firstColumn="0" w:lastColumn="0" w:oddVBand="0" w:evenVBand="0" w:oddHBand="0" w:evenHBand="1" w:firstRowFirstColumn="0" w:firstRowLastColumn="0" w:lastRowFirstColumn="0" w:lastRowLastColumn="0"/>
            </w:pPr>
            <w:r>
              <w:t>WASH bylaws</w:t>
            </w:r>
          </w:p>
          <w:p w:rsidR="00CF6BD1" w:rsidRDefault="00CF6BD1" w:rsidP="00CF6BD1">
            <w:pPr>
              <w:pStyle w:val="ListParagraph"/>
              <w:spacing w:line="276" w:lineRule="auto"/>
              <w:cnfStyle w:val="000000010000" w:firstRow="0" w:lastRow="0" w:firstColumn="0" w:lastColumn="0" w:oddVBand="0" w:evenVBand="0" w:oddHBand="0" w:evenHBand="1" w:firstRowFirstColumn="0" w:firstRowLastColumn="0" w:lastRowFirstColumn="0" w:lastRowLastColumn="0"/>
            </w:pPr>
            <w:r>
              <w:t>A water and sanitation services development plan</w:t>
            </w:r>
          </w:p>
          <w:p w:rsidR="00CF6BD1" w:rsidRDefault="00CF6BD1" w:rsidP="00CF6BD1">
            <w:pPr>
              <w:pStyle w:val="ListParagraph"/>
              <w:spacing w:line="276" w:lineRule="auto"/>
              <w:cnfStyle w:val="000000010000" w:firstRow="0" w:lastRow="0" w:firstColumn="0" w:lastColumn="0" w:oddVBand="0" w:evenVBand="0" w:oddHBand="0" w:evenHBand="1" w:firstRowFirstColumn="0" w:firstRowLastColumn="0" w:lastRowFirstColumn="0" w:lastRowLastColumn="0"/>
            </w:pPr>
            <w:r>
              <w:t>Targets for meeting the water and sanitation MDGs</w:t>
            </w:r>
          </w:p>
          <w:p w:rsidR="00CF6BD1" w:rsidRDefault="00CF6BD1" w:rsidP="00CF6BD1">
            <w:pPr>
              <w:pStyle w:val="ListParagraph"/>
              <w:spacing w:line="276" w:lineRule="auto"/>
              <w:cnfStyle w:val="000000010000" w:firstRow="0" w:lastRow="0" w:firstColumn="0" w:lastColumn="0" w:oddVBand="0" w:evenVBand="0" w:oddHBand="0" w:evenHBand="1" w:firstRowFirstColumn="0" w:firstRowLastColumn="0" w:lastRowFirstColumn="0" w:lastRowLastColumn="0"/>
            </w:pPr>
            <w:r>
              <w:t>A WASH budget</w:t>
            </w:r>
          </w:p>
          <w:p w:rsidR="00CF6BD1" w:rsidRDefault="00CF6BD1" w:rsidP="00CF6BD1">
            <w:pPr>
              <w:pStyle w:val="ListParagraph"/>
              <w:spacing w:line="276" w:lineRule="auto"/>
              <w:cnfStyle w:val="000000010000" w:firstRow="0" w:lastRow="0" w:firstColumn="0" w:lastColumn="0" w:oddVBand="0" w:evenVBand="0" w:oddHBand="0" w:evenHBand="1" w:firstRowFirstColumn="0" w:firstRowLastColumn="0" w:lastRowFirstColumn="0" w:lastRowLastColumn="0"/>
            </w:pPr>
            <w:r>
              <w:t>A WASH monitoring and/or reporting system</w:t>
            </w:r>
          </w:p>
          <w:p w:rsidR="00CF6BD1" w:rsidRDefault="00CF6BD1" w:rsidP="00CF6BD1">
            <w:pPr>
              <w:pStyle w:val="ListParagraph"/>
              <w:spacing w:line="276" w:lineRule="auto"/>
              <w:cnfStyle w:val="000000010000" w:firstRow="0" w:lastRow="0" w:firstColumn="0" w:lastColumn="0" w:oddVBand="0" w:evenVBand="0" w:oddHBand="0" w:evenHBand="1" w:firstRowFirstColumn="0" w:firstRowLastColumn="0" w:lastRowFirstColumn="0" w:lastRowLastColumn="0"/>
            </w:pPr>
            <w:r>
              <w:t>Contracts / agreements / arrangements with water and sanitation service providers</w:t>
            </w:r>
          </w:p>
          <w:p w:rsidR="00CF6BD1" w:rsidRPr="00C41DE1" w:rsidRDefault="00CF6BD1" w:rsidP="00C41DE1">
            <w:pPr>
              <w:pStyle w:val="ListParagraph"/>
              <w:spacing w:line="276" w:lineRule="auto"/>
              <w:cnfStyle w:val="000000010000" w:firstRow="0" w:lastRow="0" w:firstColumn="0" w:lastColumn="0" w:oddVBand="0" w:evenVBand="0" w:oddHBand="0" w:evenHBand="1" w:firstRowFirstColumn="0" w:firstRowLastColumn="0" w:lastRowFirstColumn="0" w:lastRowLastColumn="0"/>
            </w:pPr>
            <w:r>
              <w:t>Is your local government responsible for lo</w:t>
            </w:r>
            <w:r w:rsidR="00C41DE1">
              <w:t>cal infrastructure development?</w:t>
            </w:r>
          </w:p>
        </w:tc>
        <w:tc>
          <w:tcPr>
            <w:tcW w:w="708" w:type="dxa"/>
            <w:tcBorders>
              <w:left w:val="single" w:sz="4" w:space="0" w:color="1F497D" w:themeColor="text2"/>
              <w:bottom w:val="single" w:sz="4" w:space="0" w:color="1F497D" w:themeColor="text2"/>
            </w:tcBorders>
            <w:shd w:val="clear" w:color="auto" w:fill="F9FBFD"/>
          </w:tcPr>
          <w:p w:rsidR="00CF6BD1" w:rsidRDefault="00CF6BD1" w:rsidP="006F0296">
            <w:pPr>
              <w:cnfStyle w:val="000000010000" w:firstRow="0" w:lastRow="0" w:firstColumn="0" w:lastColumn="0" w:oddVBand="0" w:evenVBand="0" w:oddHBand="0" w:evenHBand="1" w:firstRowFirstColumn="0" w:firstRowLastColumn="0" w:lastRowFirstColumn="0" w:lastRowLastColumn="0"/>
            </w:pPr>
            <w:r>
              <w:t>Yes</w:t>
            </w:r>
          </w:p>
        </w:tc>
        <w:tc>
          <w:tcPr>
            <w:tcW w:w="709" w:type="dxa"/>
            <w:tcBorders>
              <w:left w:val="single" w:sz="4" w:space="0" w:color="1F497D" w:themeColor="text2"/>
              <w:bottom w:val="single" w:sz="4" w:space="0" w:color="1F497D" w:themeColor="text2"/>
            </w:tcBorders>
            <w:shd w:val="clear" w:color="auto" w:fill="F9FBFD"/>
          </w:tcPr>
          <w:p w:rsidR="00CF6BD1" w:rsidRDefault="00CF6BD1" w:rsidP="006F0296">
            <w:pPr>
              <w:cnfStyle w:val="000000010000" w:firstRow="0" w:lastRow="0" w:firstColumn="0" w:lastColumn="0" w:oddVBand="0" w:evenVBand="0" w:oddHBand="0" w:evenHBand="1" w:firstRowFirstColumn="0" w:firstRowLastColumn="0" w:lastRowFirstColumn="0" w:lastRowLastColumn="0"/>
            </w:pPr>
            <w:r>
              <w:t>No</w:t>
            </w:r>
          </w:p>
        </w:tc>
      </w:tr>
      <w:tr w:rsidR="00CF6BD1" w:rsidTr="00C41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1F497D" w:themeColor="text2"/>
            </w:tcBorders>
            <w:shd w:val="clear" w:color="auto" w:fill="DBE5F1" w:themeFill="accent1" w:themeFillTint="33"/>
          </w:tcPr>
          <w:p w:rsidR="00CF6BD1" w:rsidRDefault="00CF6BD1" w:rsidP="00C41DE1">
            <w:pPr>
              <w:spacing w:before="240"/>
            </w:pPr>
            <w:r>
              <w:t>Module 4</w:t>
            </w:r>
          </w:p>
          <w:p w:rsidR="00CF6BD1" w:rsidRDefault="00CF6BD1" w:rsidP="006F0296">
            <w:r>
              <w:t>WASH policy</w:t>
            </w:r>
          </w:p>
        </w:tc>
        <w:tc>
          <w:tcPr>
            <w:tcW w:w="6804" w:type="dxa"/>
            <w:gridSpan w:val="3"/>
            <w:tcBorders>
              <w:left w:val="single" w:sz="4" w:space="0" w:color="1F497D" w:themeColor="text2"/>
            </w:tcBorders>
            <w:shd w:val="clear" w:color="auto" w:fill="F9FBFD"/>
          </w:tcPr>
          <w:p w:rsidR="00CF6BD1" w:rsidRDefault="00CF6BD1" w:rsidP="00ED0AED">
            <w:pPr>
              <w:pStyle w:val="ListParagraph"/>
              <w:numPr>
                <w:ilvl w:val="0"/>
                <w:numId w:val="16"/>
              </w:numPr>
              <w:spacing w:before="240" w:line="276" w:lineRule="auto"/>
              <w:cnfStyle w:val="000000100000" w:firstRow="0" w:lastRow="0" w:firstColumn="0" w:lastColumn="0" w:oddVBand="0" w:evenVBand="0" w:oddHBand="1" w:evenHBand="0" w:firstRowFirstColumn="0" w:firstRowLastColumn="0" w:lastRowFirstColumn="0" w:lastRowLastColumn="0"/>
            </w:pPr>
            <w:r>
              <w:t xml:space="preserve">Bring a copy of your country’s national policy for water and sanitation services.  Some countries may have more than one policy dealing with water and sanitation.  </w:t>
            </w:r>
          </w:p>
        </w:tc>
      </w:tr>
      <w:tr w:rsidR="00CF6BD1" w:rsidTr="00C41D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1F497D" w:themeColor="text2"/>
            </w:tcBorders>
            <w:shd w:val="clear" w:color="auto" w:fill="DBE5F1" w:themeFill="accent1" w:themeFillTint="33"/>
          </w:tcPr>
          <w:p w:rsidR="00CF6BD1" w:rsidRDefault="00CF6BD1" w:rsidP="00C41DE1">
            <w:pPr>
              <w:spacing w:before="240"/>
            </w:pPr>
            <w:r w:rsidRPr="00A97E84">
              <w:lastRenderedPageBreak/>
              <w:t xml:space="preserve">Module 6 </w:t>
            </w:r>
          </w:p>
          <w:p w:rsidR="00CF6BD1" w:rsidRPr="00A97E84" w:rsidRDefault="00CF6BD1" w:rsidP="006F0296">
            <w:r w:rsidRPr="00A97E84">
              <w:t>Financing WASH services</w:t>
            </w:r>
          </w:p>
        </w:tc>
        <w:tc>
          <w:tcPr>
            <w:tcW w:w="6804" w:type="dxa"/>
            <w:gridSpan w:val="3"/>
            <w:tcBorders>
              <w:left w:val="single" w:sz="4" w:space="0" w:color="1F497D" w:themeColor="text2"/>
            </w:tcBorders>
            <w:shd w:val="clear" w:color="auto" w:fill="F9FBFD"/>
          </w:tcPr>
          <w:p w:rsidR="00CF6BD1" w:rsidRDefault="00CF6BD1" w:rsidP="00C41DE1">
            <w:pPr>
              <w:pStyle w:val="ListParagraph"/>
              <w:spacing w:before="240" w:line="276" w:lineRule="auto"/>
              <w:cnfStyle w:val="000000010000" w:firstRow="0" w:lastRow="0" w:firstColumn="0" w:lastColumn="0" w:oddVBand="0" w:evenVBand="0" w:oddHBand="0" w:evenHBand="1" w:firstRowFirstColumn="0" w:firstRowLastColumn="0" w:lastRowFirstColumn="0" w:lastRowLastColumn="0"/>
            </w:pPr>
            <w:r>
              <w:t>What is the tariff for water in the urban areas, and in the rural areas in your locality?</w:t>
            </w:r>
          </w:p>
          <w:p w:rsidR="00CF6BD1" w:rsidRDefault="00CF6BD1" w:rsidP="00CF6BD1">
            <w:pPr>
              <w:pStyle w:val="ListParagraph"/>
              <w:spacing w:line="276" w:lineRule="auto"/>
              <w:cnfStyle w:val="000000010000" w:firstRow="0" w:lastRow="0" w:firstColumn="0" w:lastColumn="0" w:oddVBand="0" w:evenVBand="0" w:oddHBand="0" w:evenHBand="1" w:firstRowFirstColumn="0" w:firstRowLastColumn="0" w:lastRowFirstColumn="0" w:lastRowLastColumn="0"/>
            </w:pPr>
            <w:r>
              <w:t>Does your local government receive a transfer or grant from national government for WASH services? If so what for?</w:t>
            </w:r>
          </w:p>
          <w:p w:rsidR="00CF6BD1" w:rsidRDefault="00CF6BD1" w:rsidP="00CF6BD1">
            <w:pPr>
              <w:pStyle w:val="ListParagraph"/>
              <w:spacing w:line="276" w:lineRule="auto"/>
              <w:cnfStyle w:val="000000010000" w:firstRow="0" w:lastRow="0" w:firstColumn="0" w:lastColumn="0" w:oddVBand="0" w:evenVBand="0" w:oddHBand="0" w:evenHBand="1" w:firstRowFirstColumn="0" w:firstRowLastColumn="0" w:lastRowFirstColumn="0" w:lastRowLastColumn="0"/>
            </w:pPr>
            <w:r>
              <w:t xml:space="preserve">Do you receive any grants from donors directly? </w:t>
            </w:r>
          </w:p>
          <w:p w:rsidR="00CF6BD1" w:rsidRDefault="00CF6BD1" w:rsidP="00CF6BD1">
            <w:pPr>
              <w:pStyle w:val="ListParagraph"/>
              <w:spacing w:line="276" w:lineRule="auto"/>
              <w:cnfStyle w:val="000000010000" w:firstRow="0" w:lastRow="0" w:firstColumn="0" w:lastColumn="0" w:oddVBand="0" w:evenVBand="0" w:oddHBand="0" w:evenHBand="1" w:firstRowFirstColumn="0" w:firstRowLastColumn="0" w:lastRowFirstColumn="0" w:lastRowLastColumn="0"/>
            </w:pPr>
            <w:r>
              <w:t>% cost recovery</w:t>
            </w:r>
          </w:p>
          <w:p w:rsidR="00CF6BD1" w:rsidRDefault="00CF6BD1" w:rsidP="00CF6BD1">
            <w:pPr>
              <w:pStyle w:val="ListParagraph"/>
              <w:spacing w:line="276" w:lineRule="auto"/>
              <w:cnfStyle w:val="000000010000" w:firstRow="0" w:lastRow="0" w:firstColumn="0" w:lastColumn="0" w:oddVBand="0" w:evenVBand="0" w:oddHBand="0" w:evenHBand="1" w:firstRowFirstColumn="0" w:firstRowLastColumn="0" w:lastRowFirstColumn="0" w:lastRowLastColumn="0"/>
            </w:pPr>
            <w:r>
              <w:t>Does your local government use taxes to subsidise water and / or sanitation services?</w:t>
            </w:r>
          </w:p>
          <w:p w:rsidR="00CF6BD1" w:rsidRDefault="00CF6BD1" w:rsidP="00CF6BD1">
            <w:pPr>
              <w:pStyle w:val="ListParagraph"/>
              <w:spacing w:line="276" w:lineRule="auto"/>
              <w:cnfStyle w:val="000000010000" w:firstRow="0" w:lastRow="0" w:firstColumn="0" w:lastColumn="0" w:oddVBand="0" w:evenVBand="0" w:oddHBand="0" w:evenHBand="1" w:firstRowFirstColumn="0" w:firstRowLastColumn="0" w:lastRowFirstColumn="0" w:lastRowLastColumn="0"/>
            </w:pPr>
            <w:r>
              <w:t>% water and sanitation budget spent on O&amp;M</w:t>
            </w:r>
          </w:p>
          <w:p w:rsidR="00CF6BD1" w:rsidRDefault="00CF6BD1" w:rsidP="00CF6BD1">
            <w:pPr>
              <w:pStyle w:val="ListParagraph"/>
              <w:spacing w:line="276" w:lineRule="auto"/>
              <w:cnfStyle w:val="000000010000" w:firstRow="0" w:lastRow="0" w:firstColumn="0" w:lastColumn="0" w:oddVBand="0" w:evenVBand="0" w:oddHBand="0" w:evenHBand="1" w:firstRowFirstColumn="0" w:firstRowLastColumn="0" w:lastRowFirstColumn="0" w:lastRowLastColumn="0"/>
            </w:pPr>
            <w:r>
              <w:t>What is the value of current projects being implemented in your locality?</w:t>
            </w:r>
          </w:p>
        </w:tc>
      </w:tr>
      <w:tr w:rsidR="00CF6BD1" w:rsidTr="00C41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1F497D" w:themeColor="text2"/>
            </w:tcBorders>
            <w:shd w:val="clear" w:color="auto" w:fill="DBE5F1" w:themeFill="accent1" w:themeFillTint="33"/>
          </w:tcPr>
          <w:p w:rsidR="00CF6BD1" w:rsidRDefault="00CF6BD1" w:rsidP="00C41DE1">
            <w:pPr>
              <w:spacing w:before="240"/>
            </w:pPr>
            <w:r>
              <w:t xml:space="preserve">Module 8 </w:t>
            </w:r>
          </w:p>
          <w:p w:rsidR="00CF6BD1" w:rsidRDefault="00A4763D" w:rsidP="00C41DE1">
            <w:pPr>
              <w:spacing w:before="240"/>
            </w:pPr>
            <w:r>
              <w:t>I</w:t>
            </w:r>
            <w:r w:rsidR="00CF6BD1">
              <w:t>nstitutional arrangements</w:t>
            </w:r>
            <w:r>
              <w:t xml:space="preserve"> for service provision</w:t>
            </w:r>
          </w:p>
        </w:tc>
        <w:tc>
          <w:tcPr>
            <w:tcW w:w="6804" w:type="dxa"/>
            <w:gridSpan w:val="3"/>
            <w:tcBorders>
              <w:left w:val="single" w:sz="4" w:space="0" w:color="1F497D" w:themeColor="text2"/>
            </w:tcBorders>
            <w:shd w:val="clear" w:color="auto" w:fill="F9FBFD"/>
          </w:tcPr>
          <w:p w:rsidR="00A4763D" w:rsidRPr="00A4763D" w:rsidRDefault="00A4763D" w:rsidP="00A4763D">
            <w:pPr>
              <w:pStyle w:val="ListParagraph"/>
              <w:numPr>
                <w:ilvl w:val="0"/>
                <w:numId w:val="16"/>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A4763D">
              <w:rPr>
                <w:color w:val="000000" w:themeColor="text1"/>
              </w:rPr>
              <w:t>What types of water and sanitation service providers are operating in your locality? (For example, utility, a local government, a community based organisation (CBO), a private operator, etc.)</w:t>
            </w:r>
          </w:p>
          <w:p w:rsidR="00A4763D" w:rsidRPr="00A4763D" w:rsidRDefault="00A4763D" w:rsidP="00A4763D">
            <w:pPr>
              <w:pStyle w:val="ListParagraph"/>
              <w:numPr>
                <w:ilvl w:val="0"/>
                <w:numId w:val="16"/>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A4763D">
              <w:rPr>
                <w:color w:val="000000" w:themeColor="text1"/>
              </w:rPr>
              <w:t>What are the functions of the different water service providers in your locality?</w:t>
            </w:r>
          </w:p>
          <w:p w:rsidR="00CF6BD1" w:rsidRDefault="00A4763D" w:rsidP="00A4763D">
            <w:pPr>
              <w:pStyle w:val="ListParagraph"/>
              <w:numPr>
                <w:ilvl w:val="0"/>
                <w:numId w:val="16"/>
              </w:numPr>
              <w:spacing w:before="120" w:line="276" w:lineRule="auto"/>
              <w:ind w:left="357" w:hanging="357"/>
              <w:cnfStyle w:val="000000100000" w:firstRow="0" w:lastRow="0" w:firstColumn="0" w:lastColumn="0" w:oddVBand="0" w:evenVBand="0" w:oddHBand="1" w:evenHBand="0" w:firstRowFirstColumn="0" w:firstRowLastColumn="0" w:lastRowFirstColumn="0" w:lastRowLastColumn="0"/>
            </w:pPr>
            <w:r w:rsidRPr="00A4763D">
              <w:rPr>
                <w:bCs/>
                <w:color w:val="000000" w:themeColor="text1"/>
              </w:rPr>
              <w:t>Which water service provider do you think is providing the best service?  Why?</w:t>
            </w:r>
          </w:p>
        </w:tc>
      </w:tr>
    </w:tbl>
    <w:p w:rsidR="00CF6BD1" w:rsidRDefault="00CF6BD1" w:rsidP="00CF6BD1"/>
    <w:p w:rsidR="005E4565" w:rsidRDefault="005E4565">
      <w:pPr>
        <w:spacing w:after="200"/>
        <w:rPr>
          <w:b/>
          <w:bCs/>
          <w:color w:val="17385F"/>
          <w:sz w:val="28"/>
          <w:szCs w:val="28"/>
        </w:rPr>
      </w:pPr>
      <w:r>
        <w:br w:type="page"/>
      </w:r>
    </w:p>
    <w:p w:rsidR="00CF6BD1" w:rsidRPr="0052396A" w:rsidRDefault="00963CF1" w:rsidP="005E4565">
      <w:pPr>
        <w:pStyle w:val="Heading1"/>
      </w:pPr>
      <w:bookmarkStart w:id="26" w:name="_Toc308336199"/>
      <w:r>
        <w:lastRenderedPageBreak/>
        <w:t xml:space="preserve">Annexure </w:t>
      </w:r>
      <w:r w:rsidR="00C06DA0">
        <w:t>2:</w:t>
      </w:r>
      <w:r>
        <w:t xml:space="preserve"> </w:t>
      </w:r>
      <w:r w:rsidRPr="0052396A">
        <w:t>Effective Facilitation Skills</w:t>
      </w:r>
      <w:r w:rsidR="00CF6BD1">
        <w:rPr>
          <w:rStyle w:val="FootnoteReference"/>
          <w:rFonts w:asciiTheme="minorHAnsi" w:hAnsiTheme="minorHAnsi" w:cstheme="minorHAnsi"/>
          <w:b w:val="0"/>
        </w:rPr>
        <w:footnoteReference w:id="1"/>
      </w:r>
      <w:bookmarkEnd w:id="26"/>
    </w:p>
    <w:p w:rsidR="00CF6BD1" w:rsidRPr="00AA179A" w:rsidRDefault="00CF6BD1" w:rsidP="00AA179A">
      <w:pPr>
        <w:rPr>
          <w:b/>
          <w:sz w:val="24"/>
          <w:szCs w:val="24"/>
        </w:rPr>
      </w:pPr>
      <w:r w:rsidRPr="00AA179A">
        <w:rPr>
          <w:b/>
          <w:sz w:val="24"/>
          <w:szCs w:val="24"/>
        </w:rPr>
        <w:t>Interpersonal facilitation skills</w:t>
      </w:r>
    </w:p>
    <w:p w:rsidR="00CF6BD1" w:rsidRPr="005E4565" w:rsidRDefault="00CF6BD1" w:rsidP="00963CF1">
      <w:pPr>
        <w:spacing w:before="240"/>
      </w:pPr>
      <w:r w:rsidRPr="005E4565">
        <w:rPr>
          <w:b/>
          <w:i/>
        </w:rPr>
        <w:t>Clarifying</w:t>
      </w:r>
      <w:r w:rsidRPr="005E4565">
        <w:rPr>
          <w:i/>
        </w:rPr>
        <w:t xml:space="preserve"> </w:t>
      </w:r>
      <w:r w:rsidRPr="005E4565">
        <w:t>– Checking whether you have understood correctly and probing for more information.  For example, “it sounds like you’re saying…?”  Clarifying always has an implicit question mark (?) at the end of the sentence.  Leading through asking questions rather than giving facts creates understanding and gives learners an opportunity to discover things for themselves.  Questions are more useful if they open up participation and discussion.  It is therefore best to ask open questions that stimulate participation rather than closed questions that close participation down.  For example, closed questions ask for ‘yes’ or ‘no’ type answers, while open questions ask for further information - ” could you tell me more about…”.</w:t>
      </w:r>
    </w:p>
    <w:p w:rsidR="00CF6BD1" w:rsidRPr="005E4565" w:rsidRDefault="00CF6BD1" w:rsidP="00963CF1">
      <w:pPr>
        <w:spacing w:before="240"/>
        <w:rPr>
          <w:rFonts w:cstheme="minorHAnsi"/>
        </w:rPr>
      </w:pPr>
      <w:r w:rsidRPr="005E4565">
        <w:rPr>
          <w:rFonts w:cstheme="minorHAnsi"/>
          <w:b/>
          <w:i/>
        </w:rPr>
        <w:t>Consensus testing</w:t>
      </w:r>
      <w:r w:rsidRPr="005E4565">
        <w:rPr>
          <w:rFonts w:cstheme="minorHAnsi"/>
        </w:rPr>
        <w:t xml:space="preserve"> – Checking with the learners how much agreement has been reached or how near they are to a conclusion.  For example, “I think we have reached agreement on this.  How do others feel?”</w:t>
      </w:r>
    </w:p>
    <w:p w:rsidR="00CF6BD1" w:rsidRPr="005E4565" w:rsidRDefault="00CF6BD1" w:rsidP="00963CF1">
      <w:pPr>
        <w:spacing w:before="240"/>
        <w:rPr>
          <w:rFonts w:cstheme="minorHAnsi"/>
        </w:rPr>
      </w:pPr>
      <w:r w:rsidRPr="005E4565">
        <w:rPr>
          <w:rFonts w:cstheme="minorHAnsi"/>
          <w:b/>
          <w:i/>
        </w:rPr>
        <w:t>Encouraging</w:t>
      </w:r>
      <w:r w:rsidRPr="005E4565">
        <w:rPr>
          <w:rFonts w:cstheme="minorHAnsi"/>
        </w:rPr>
        <w:t xml:space="preserve"> – Being warm, friendly and responsive to learners and their contributions, showing regard for them by giving them an opportunity for recognition.  Acknowledge and appreciate the inputs and contributions from all learners and really listen to what they are saying.</w:t>
      </w:r>
    </w:p>
    <w:p w:rsidR="00CF6BD1" w:rsidRPr="005E4565" w:rsidRDefault="00CF6BD1" w:rsidP="00963CF1">
      <w:pPr>
        <w:spacing w:before="240"/>
        <w:rPr>
          <w:rFonts w:cstheme="minorHAnsi"/>
        </w:rPr>
      </w:pPr>
      <w:r w:rsidRPr="005E4565">
        <w:rPr>
          <w:rFonts w:cstheme="minorHAnsi"/>
          <w:b/>
          <w:i/>
        </w:rPr>
        <w:t>Expressing group feelings</w:t>
      </w:r>
      <w:r w:rsidRPr="005E4565">
        <w:rPr>
          <w:rFonts w:cstheme="minorHAnsi"/>
        </w:rPr>
        <w:t xml:space="preserve"> – Sensing feelings, moods, and relationships in the group and sharing your perceptions with them.  For example, “It looks like we all need a short break.”</w:t>
      </w:r>
    </w:p>
    <w:p w:rsidR="00CF6BD1" w:rsidRPr="005E4565" w:rsidRDefault="00CF6BD1" w:rsidP="00963CF1">
      <w:pPr>
        <w:spacing w:before="240"/>
        <w:rPr>
          <w:rFonts w:cstheme="minorHAnsi"/>
        </w:rPr>
      </w:pPr>
      <w:proofErr w:type="gramStart"/>
      <w:r w:rsidRPr="005E4565">
        <w:rPr>
          <w:rFonts w:cstheme="minorHAnsi"/>
          <w:b/>
          <w:i/>
        </w:rPr>
        <w:t>Gate keeping</w:t>
      </w:r>
      <w:r w:rsidRPr="005E4565">
        <w:rPr>
          <w:rFonts w:cstheme="minorHAnsi"/>
        </w:rPr>
        <w:t xml:space="preserve"> – Attempting to keep communication channels open; facilitating the participation of as many people as possible.</w:t>
      </w:r>
      <w:proofErr w:type="gramEnd"/>
      <w:r w:rsidRPr="005E4565">
        <w:rPr>
          <w:rFonts w:cstheme="minorHAnsi"/>
        </w:rPr>
        <w:t xml:space="preserve">  For example, “</w:t>
      </w:r>
      <w:proofErr w:type="spellStart"/>
      <w:r w:rsidRPr="005E4565">
        <w:rPr>
          <w:rFonts w:cstheme="minorHAnsi"/>
        </w:rPr>
        <w:t>Sipho</w:t>
      </w:r>
      <w:proofErr w:type="spellEnd"/>
      <w:r w:rsidRPr="005E4565">
        <w:rPr>
          <w:rFonts w:cstheme="minorHAnsi"/>
        </w:rPr>
        <w:t xml:space="preserve"> has been trying to say something for quite a while.  Let’s listen to him”.  This skill is also referred to as ‘blocking’ and ‘opening’, where the facilitator gently blocks more dominant learners and opens the way for less talkative learners.  This ensures that all learners are given an opportunity to contribute and learn and ask questions. </w:t>
      </w:r>
    </w:p>
    <w:p w:rsidR="00CF6BD1" w:rsidRPr="005E4565" w:rsidRDefault="00CF6BD1" w:rsidP="00963CF1">
      <w:pPr>
        <w:spacing w:before="240"/>
        <w:rPr>
          <w:rFonts w:cstheme="minorHAnsi"/>
        </w:rPr>
      </w:pPr>
      <w:r w:rsidRPr="005E4565">
        <w:rPr>
          <w:rFonts w:cstheme="minorHAnsi"/>
        </w:rPr>
        <w:t>Gate keeping is also a useful skill for off-the-topic questions or points.  Capture the point and refer it to an appropriate place or resource, or suggest that the participant discuss it with an appropriate person during a break.  Gate keeping is a bit like being a referee.</w:t>
      </w:r>
    </w:p>
    <w:p w:rsidR="00CF6BD1" w:rsidRPr="005E4565" w:rsidRDefault="00CF6BD1" w:rsidP="00963CF1">
      <w:pPr>
        <w:spacing w:before="240"/>
        <w:rPr>
          <w:rFonts w:cstheme="minorHAnsi"/>
        </w:rPr>
      </w:pPr>
      <w:proofErr w:type="gramStart"/>
      <w:r w:rsidRPr="005E4565">
        <w:rPr>
          <w:rFonts w:cstheme="minorHAnsi"/>
          <w:b/>
          <w:i/>
        </w:rPr>
        <w:t>Giving information</w:t>
      </w:r>
      <w:r w:rsidRPr="005E4565">
        <w:rPr>
          <w:rFonts w:cstheme="minorHAnsi"/>
        </w:rPr>
        <w:t xml:space="preserve"> – Communicating facts, information or clarification.</w:t>
      </w:r>
      <w:proofErr w:type="gramEnd"/>
      <w:r w:rsidRPr="005E4565">
        <w:rPr>
          <w:rFonts w:cstheme="minorHAnsi"/>
        </w:rPr>
        <w:t xml:space="preserve">  Giving information is most effective when there is a demand for it from the learners.</w:t>
      </w:r>
    </w:p>
    <w:p w:rsidR="00CF6BD1" w:rsidRPr="005E4565" w:rsidRDefault="00CF6BD1" w:rsidP="00963CF1">
      <w:pPr>
        <w:spacing w:before="240"/>
        <w:rPr>
          <w:rFonts w:cstheme="minorHAnsi"/>
        </w:rPr>
      </w:pPr>
      <w:r w:rsidRPr="005E4565">
        <w:rPr>
          <w:rFonts w:cstheme="minorHAnsi"/>
          <w:b/>
          <w:i/>
        </w:rPr>
        <w:t>Harmonising</w:t>
      </w:r>
      <w:r w:rsidRPr="005E4565">
        <w:rPr>
          <w:rFonts w:cstheme="minorHAnsi"/>
        </w:rPr>
        <w:t xml:space="preserve"> – Attempting to reconcile disagreements; reducing tension; getting people to explore differences constructively.  For example “maybe it would be a good idea to talk one at a time and give everybody a chance to say what they think.”</w:t>
      </w:r>
    </w:p>
    <w:p w:rsidR="00CF6BD1" w:rsidRPr="005E4565" w:rsidRDefault="00CF6BD1" w:rsidP="00963CF1">
      <w:pPr>
        <w:spacing w:before="240"/>
        <w:rPr>
          <w:rFonts w:cstheme="minorHAnsi"/>
        </w:rPr>
      </w:pPr>
      <w:r w:rsidRPr="005E4565">
        <w:rPr>
          <w:rFonts w:cstheme="minorHAnsi"/>
          <w:b/>
          <w:i/>
        </w:rPr>
        <w:t>Opening up</w:t>
      </w:r>
      <w:r w:rsidRPr="005E4565">
        <w:rPr>
          <w:rFonts w:cstheme="minorHAnsi"/>
        </w:rPr>
        <w:t xml:space="preserve"> – Facilitators do not need to know all the answers to all the questions that may be raised – use your team of resource people and the learners to contribute their ideas and knowledge to the questions </w:t>
      </w:r>
      <w:proofErr w:type="gramStart"/>
      <w:r w:rsidRPr="005E4565">
        <w:rPr>
          <w:rFonts w:cstheme="minorHAnsi"/>
        </w:rPr>
        <w:t>raised</w:t>
      </w:r>
      <w:proofErr w:type="gramEnd"/>
      <w:r w:rsidRPr="005E4565">
        <w:rPr>
          <w:rFonts w:cstheme="minorHAnsi"/>
        </w:rPr>
        <w:t>.</w:t>
      </w:r>
    </w:p>
    <w:p w:rsidR="00CF6BD1" w:rsidRPr="005E4565" w:rsidRDefault="00CF6BD1" w:rsidP="00963CF1">
      <w:pPr>
        <w:spacing w:before="240"/>
        <w:rPr>
          <w:rFonts w:cstheme="minorHAnsi"/>
        </w:rPr>
      </w:pPr>
      <w:proofErr w:type="gramStart"/>
      <w:r w:rsidRPr="005E4565">
        <w:rPr>
          <w:rFonts w:cstheme="minorHAnsi"/>
          <w:b/>
          <w:i/>
        </w:rPr>
        <w:lastRenderedPageBreak/>
        <w:t>Opinion seeking</w:t>
      </w:r>
      <w:r w:rsidRPr="005E4565">
        <w:rPr>
          <w:rFonts w:cstheme="minorHAnsi"/>
        </w:rPr>
        <w:t xml:space="preserve"> – Asking for suggestions or ideas.</w:t>
      </w:r>
      <w:proofErr w:type="gramEnd"/>
      <w:r w:rsidRPr="005E4565">
        <w:rPr>
          <w:rFonts w:cstheme="minorHAnsi"/>
        </w:rPr>
        <w:t xml:space="preserve">  For example “</w:t>
      </w:r>
      <w:proofErr w:type="spellStart"/>
      <w:r w:rsidRPr="005E4565">
        <w:rPr>
          <w:rFonts w:cstheme="minorHAnsi"/>
        </w:rPr>
        <w:t>Tebogo</w:t>
      </w:r>
      <w:proofErr w:type="spellEnd"/>
      <w:r w:rsidRPr="005E4565">
        <w:rPr>
          <w:rFonts w:cstheme="minorHAnsi"/>
        </w:rPr>
        <w:t xml:space="preserve"> has suggested that we come back to this later, what do others think?”</w:t>
      </w:r>
    </w:p>
    <w:p w:rsidR="00CF6BD1" w:rsidRPr="005E4565" w:rsidRDefault="00CF6BD1" w:rsidP="00963CF1">
      <w:pPr>
        <w:spacing w:before="240"/>
        <w:rPr>
          <w:rFonts w:cstheme="minorHAnsi"/>
        </w:rPr>
      </w:pPr>
      <w:proofErr w:type="gramStart"/>
      <w:r w:rsidRPr="005E4565">
        <w:rPr>
          <w:rFonts w:cstheme="minorHAnsi"/>
          <w:b/>
          <w:i/>
        </w:rPr>
        <w:t>Relieving tension</w:t>
      </w:r>
      <w:r w:rsidRPr="005E4565">
        <w:rPr>
          <w:rFonts w:cstheme="minorHAnsi"/>
        </w:rPr>
        <w:t xml:space="preserve"> – By bringing the tension out into the open, putting a problem in a wider context, or using appropriate humour.</w:t>
      </w:r>
      <w:proofErr w:type="gramEnd"/>
      <w:r w:rsidRPr="005E4565">
        <w:rPr>
          <w:rFonts w:cstheme="minorHAnsi"/>
        </w:rPr>
        <w:t xml:space="preserve">  This is also important for energising the group. </w:t>
      </w:r>
    </w:p>
    <w:p w:rsidR="00CF6BD1" w:rsidRPr="005E4565" w:rsidRDefault="00CF6BD1" w:rsidP="00963CF1">
      <w:pPr>
        <w:spacing w:before="240"/>
        <w:rPr>
          <w:rFonts w:cstheme="minorHAnsi"/>
        </w:rPr>
      </w:pPr>
      <w:r w:rsidRPr="005E4565">
        <w:rPr>
          <w:rFonts w:cstheme="minorHAnsi"/>
          <w:b/>
          <w:i/>
        </w:rPr>
        <w:t>Summarising</w:t>
      </w:r>
      <w:r w:rsidRPr="005E4565">
        <w:rPr>
          <w:rFonts w:cstheme="minorHAnsi"/>
        </w:rPr>
        <w:t xml:space="preserve"> – Pulling together related ideas; concluding a section; pulling together the important elements of a discussion.</w:t>
      </w:r>
    </w:p>
    <w:p w:rsidR="00CF6BD1" w:rsidRPr="005E4565" w:rsidRDefault="00CF6BD1" w:rsidP="00963CF1">
      <w:pPr>
        <w:spacing w:before="240"/>
        <w:rPr>
          <w:rFonts w:cstheme="minorHAnsi"/>
        </w:rPr>
      </w:pPr>
      <w:proofErr w:type="gramStart"/>
      <w:r w:rsidRPr="005E4565">
        <w:rPr>
          <w:rFonts w:cstheme="minorHAnsi"/>
          <w:b/>
          <w:i/>
        </w:rPr>
        <w:t>Use of language</w:t>
      </w:r>
      <w:r w:rsidRPr="005E4565">
        <w:rPr>
          <w:rFonts w:cstheme="minorHAnsi"/>
        </w:rPr>
        <w:t xml:space="preserve"> – Use simple, accessible language that is appropriate to the group of learners.</w:t>
      </w:r>
      <w:proofErr w:type="gramEnd"/>
      <w:r w:rsidRPr="005E4565">
        <w:rPr>
          <w:rFonts w:cstheme="minorHAnsi"/>
        </w:rPr>
        <w:t xml:space="preserve">  If there is a need for translation, use it.</w:t>
      </w:r>
    </w:p>
    <w:p w:rsidR="00CF6BD1" w:rsidRPr="005E4565" w:rsidRDefault="00CF6BD1" w:rsidP="00963CF1">
      <w:pPr>
        <w:spacing w:before="240"/>
        <w:rPr>
          <w:rFonts w:cstheme="minorHAnsi"/>
        </w:rPr>
      </w:pPr>
      <w:r w:rsidRPr="005E4565">
        <w:rPr>
          <w:rFonts w:cstheme="minorHAnsi"/>
        </w:rPr>
        <w:t xml:space="preserve">In summary, effective facilitation is about building good working relationships with and within groups of learners.  </w:t>
      </w:r>
    </w:p>
    <w:p w:rsidR="00CF6BD1" w:rsidRPr="00AA179A" w:rsidRDefault="00CF6BD1" w:rsidP="00963CF1">
      <w:pPr>
        <w:spacing w:before="240"/>
        <w:rPr>
          <w:rFonts w:cstheme="minorHAnsi"/>
          <w:b/>
          <w:sz w:val="24"/>
          <w:szCs w:val="24"/>
        </w:rPr>
      </w:pPr>
      <w:r w:rsidRPr="00AA179A">
        <w:rPr>
          <w:rFonts w:cstheme="minorHAnsi"/>
          <w:b/>
          <w:sz w:val="24"/>
          <w:szCs w:val="24"/>
        </w:rPr>
        <w:t>Technical facilitation skills</w:t>
      </w:r>
    </w:p>
    <w:p w:rsidR="00CF6BD1" w:rsidRPr="005E4565" w:rsidRDefault="00CF6BD1" w:rsidP="00963CF1">
      <w:pPr>
        <w:spacing w:before="240"/>
        <w:rPr>
          <w:rFonts w:cstheme="minorHAnsi"/>
        </w:rPr>
      </w:pPr>
      <w:r w:rsidRPr="005E4565">
        <w:rPr>
          <w:rFonts w:cstheme="minorHAnsi"/>
          <w:b/>
          <w:i/>
        </w:rPr>
        <w:t xml:space="preserve">Time management </w:t>
      </w:r>
      <w:r w:rsidRPr="005E4565">
        <w:rPr>
          <w:rFonts w:cstheme="minorHAnsi"/>
        </w:rPr>
        <w:t>– It is the facilitator’s responsibility to ensure that the time available for each activity or session is used well and for the benefit of the whole group.  This implies the need to gauge the learners’ needs and manage limits.</w:t>
      </w:r>
    </w:p>
    <w:p w:rsidR="00CF6BD1" w:rsidRPr="005E4565" w:rsidRDefault="00CF6BD1" w:rsidP="00963CF1">
      <w:pPr>
        <w:spacing w:before="240"/>
        <w:rPr>
          <w:rFonts w:cstheme="minorHAnsi"/>
        </w:rPr>
      </w:pPr>
      <w:r w:rsidRPr="005E4565">
        <w:rPr>
          <w:rFonts w:cstheme="minorHAnsi"/>
          <w:b/>
          <w:i/>
        </w:rPr>
        <w:t>Writing up/ capturing skills</w:t>
      </w:r>
      <w:r w:rsidRPr="005E4565">
        <w:rPr>
          <w:rFonts w:cstheme="minorHAnsi"/>
        </w:rPr>
        <w:t xml:space="preserve"> (e.g. using the flipchart or board, </w:t>
      </w:r>
      <w:proofErr w:type="spellStart"/>
      <w:r w:rsidRPr="005E4565">
        <w:rPr>
          <w:rFonts w:cstheme="minorHAnsi"/>
        </w:rPr>
        <w:t>etc</w:t>
      </w:r>
      <w:proofErr w:type="spellEnd"/>
      <w:r w:rsidRPr="005E4565">
        <w:rPr>
          <w:rFonts w:cstheme="minorHAnsi"/>
        </w:rPr>
        <w:t xml:space="preserve">) – Facilitators are often best placed to do this as it shows the learners that their point has been heard, plus </w:t>
      </w:r>
      <w:proofErr w:type="spellStart"/>
      <w:r w:rsidRPr="005E4565">
        <w:rPr>
          <w:rFonts w:cstheme="minorHAnsi"/>
        </w:rPr>
        <w:t>its</w:t>
      </w:r>
      <w:proofErr w:type="spellEnd"/>
      <w:r w:rsidRPr="005E4565">
        <w:rPr>
          <w:rFonts w:cstheme="minorHAnsi"/>
        </w:rPr>
        <w:t xml:space="preserve"> a useful tool for managing discussion, keeping it on track and preventing repetition of the same point.  If you want support, ask one of the team to note ideas on the flipchart.</w:t>
      </w:r>
    </w:p>
    <w:p w:rsidR="00CF6BD1" w:rsidRPr="005E4565" w:rsidRDefault="00CF6BD1" w:rsidP="00963CF1">
      <w:pPr>
        <w:spacing w:before="240"/>
        <w:rPr>
          <w:rFonts w:cstheme="minorHAnsi"/>
        </w:rPr>
      </w:pPr>
      <w:r w:rsidRPr="005E4565">
        <w:rPr>
          <w:rFonts w:cstheme="minorHAnsi"/>
          <w:b/>
          <w:i/>
        </w:rPr>
        <w:t>Giving clear instructions</w:t>
      </w:r>
      <w:r w:rsidRPr="005E4565">
        <w:rPr>
          <w:rFonts w:cstheme="minorHAnsi"/>
        </w:rPr>
        <w:t xml:space="preserve"> – Where there are instructions or specific questions for discussion, it may be useful to write these up for all to see.  It is important that they are clear.  Give thought to how you will break a large group into smaller groups before it comes to breakaway sessions, as this saves time and ensures clarity.</w:t>
      </w:r>
    </w:p>
    <w:p w:rsidR="00CF6BD1" w:rsidRPr="005E4565" w:rsidRDefault="00CF6BD1" w:rsidP="00963CF1">
      <w:pPr>
        <w:spacing w:before="240"/>
        <w:rPr>
          <w:rFonts w:cstheme="minorHAnsi"/>
        </w:rPr>
      </w:pPr>
      <w:r w:rsidRPr="005E4565">
        <w:rPr>
          <w:rFonts w:cstheme="minorHAnsi"/>
          <w:b/>
          <w:i/>
        </w:rPr>
        <w:t>Positioning the environment</w:t>
      </w:r>
      <w:r w:rsidRPr="005E4565">
        <w:rPr>
          <w:rFonts w:cstheme="minorHAnsi"/>
        </w:rPr>
        <w:t xml:space="preserve"> – Seating arrangements and positioning of equipment in the room is an important part of facilitating participation and ensuring that all the learners in the room can see audio visual projections, flipcharts, and so on.</w:t>
      </w:r>
    </w:p>
    <w:p w:rsidR="00CF6BD1" w:rsidRPr="005E4565" w:rsidRDefault="00CF6BD1" w:rsidP="00963CF1">
      <w:pPr>
        <w:spacing w:before="240"/>
        <w:rPr>
          <w:rFonts w:cstheme="minorHAnsi"/>
          <w:b/>
          <w:i/>
        </w:rPr>
      </w:pPr>
      <w:r w:rsidRPr="005E4565">
        <w:rPr>
          <w:rFonts w:cstheme="minorHAnsi"/>
          <w:b/>
          <w:i/>
        </w:rPr>
        <w:t xml:space="preserve">Preparing or using appropriate and effective materials – </w:t>
      </w:r>
      <w:r w:rsidRPr="005E4565">
        <w:rPr>
          <w:rFonts w:cstheme="minorHAnsi"/>
        </w:rPr>
        <w:t>This is crucial for ensuring meaningful participation and for achieving the objectives of sessions.</w:t>
      </w:r>
    </w:p>
    <w:p w:rsidR="00CF6BD1" w:rsidRPr="005E4565" w:rsidRDefault="00CF6BD1" w:rsidP="00963CF1">
      <w:pPr>
        <w:spacing w:before="240"/>
        <w:rPr>
          <w:rFonts w:cs="Arial"/>
          <w:b/>
          <w:i/>
        </w:rPr>
      </w:pPr>
      <w:bookmarkStart w:id="27" w:name="_Toc190149100"/>
      <w:bookmarkStart w:id="28" w:name="_Toc190860133"/>
      <w:bookmarkEnd w:id="0"/>
      <w:bookmarkEnd w:id="1"/>
      <w:bookmarkEnd w:id="2"/>
      <w:bookmarkEnd w:id="3"/>
      <w:r w:rsidRPr="005E4565">
        <w:rPr>
          <w:rFonts w:cs="Arial"/>
          <w:b/>
          <w:i/>
        </w:rPr>
        <w:br w:type="page"/>
      </w:r>
    </w:p>
    <w:p w:rsidR="00CF6BD1" w:rsidRPr="005E4565" w:rsidRDefault="00CF6BD1" w:rsidP="00C06DA0">
      <w:pPr>
        <w:pStyle w:val="Heading1"/>
      </w:pPr>
      <w:bookmarkStart w:id="29" w:name="_Toc308336200"/>
      <w:bookmarkEnd w:id="27"/>
      <w:bookmarkEnd w:id="28"/>
      <w:r w:rsidRPr="005E4565">
        <w:lastRenderedPageBreak/>
        <w:t>A</w:t>
      </w:r>
      <w:r w:rsidR="00C41DE1" w:rsidRPr="005E4565">
        <w:t>nnexure</w:t>
      </w:r>
      <w:r w:rsidR="00C41DE1">
        <w:t xml:space="preserve"> </w:t>
      </w:r>
      <w:r w:rsidR="00C06DA0">
        <w:t>3</w:t>
      </w:r>
      <w:r w:rsidR="00963CF1">
        <w:t xml:space="preserve">: </w:t>
      </w:r>
      <w:r w:rsidR="00C41DE1">
        <w:t>O</w:t>
      </w:r>
      <w:r w:rsidR="00C41DE1" w:rsidRPr="005E4565">
        <w:t>ptions for exercises</w:t>
      </w:r>
      <w:bookmarkEnd w:id="29"/>
    </w:p>
    <w:p w:rsidR="00CF6BD1" w:rsidRPr="005E4565" w:rsidRDefault="00CF6BD1" w:rsidP="00CF6BD1">
      <w:pPr>
        <w:pStyle w:val="Heading4"/>
        <w:spacing w:before="120" w:line="280" w:lineRule="atLeast"/>
        <w:ind w:left="864" w:hanging="864"/>
        <w:rPr>
          <w:rFonts w:cs="Calibri"/>
        </w:rPr>
      </w:pPr>
      <w:r w:rsidRPr="005E4565">
        <w:rPr>
          <w:rFonts w:cs="Calibri"/>
        </w:rPr>
        <w:t>Introductory or ‘setting the scene’ exercises</w:t>
      </w:r>
    </w:p>
    <w:p w:rsidR="00CF6BD1" w:rsidRPr="00963CF1" w:rsidRDefault="00CF6BD1" w:rsidP="00C41DE1">
      <w:pPr>
        <w:spacing w:after="120" w:line="264" w:lineRule="auto"/>
      </w:pPr>
      <w:r w:rsidRPr="00963CF1">
        <w:t xml:space="preserve">Setting the scene is essential to creating a safe and facilitative learning environment in which learners’ feel comfortable to participate and learn from the course, and to take responsibility for their role as learners.  </w:t>
      </w:r>
    </w:p>
    <w:p w:rsidR="00CF6BD1" w:rsidRPr="00963CF1" w:rsidRDefault="00CF6BD1" w:rsidP="00C41DE1">
      <w:pPr>
        <w:spacing w:after="120" w:line="264" w:lineRule="auto"/>
        <w:rPr>
          <w:color w:val="000000"/>
        </w:rPr>
      </w:pPr>
      <w:r w:rsidRPr="00963CF1">
        <w:rPr>
          <w:color w:val="000000"/>
        </w:rPr>
        <w:t>Regardless of the exercises used, it will be a good idea to explore the following questions in the introductory session:</w:t>
      </w:r>
    </w:p>
    <w:p w:rsidR="00CF6BD1" w:rsidRPr="00963CF1" w:rsidRDefault="00CF6BD1" w:rsidP="00ED0AED">
      <w:pPr>
        <w:pStyle w:val="ListParagraph"/>
        <w:numPr>
          <w:ilvl w:val="0"/>
          <w:numId w:val="5"/>
        </w:numPr>
        <w:spacing w:before="120" w:after="0" w:line="264" w:lineRule="auto"/>
        <w:ind w:left="357" w:hanging="357"/>
        <w:rPr>
          <w:color w:val="000000"/>
        </w:rPr>
      </w:pPr>
      <w:r w:rsidRPr="00963CF1">
        <w:rPr>
          <w:color w:val="000000"/>
        </w:rPr>
        <w:t>What are learners bringing to the workshop?  This could include questions/ concerns/ experience/ skills/ expectations and so on.</w:t>
      </w:r>
    </w:p>
    <w:p w:rsidR="00CF6BD1" w:rsidRPr="00963CF1" w:rsidRDefault="00CF6BD1" w:rsidP="00ED0AED">
      <w:pPr>
        <w:pStyle w:val="ListParagraph"/>
        <w:numPr>
          <w:ilvl w:val="0"/>
          <w:numId w:val="5"/>
        </w:numPr>
        <w:spacing w:before="120" w:after="0" w:line="264" w:lineRule="auto"/>
        <w:ind w:left="357" w:hanging="357"/>
        <w:rPr>
          <w:color w:val="000000"/>
        </w:rPr>
      </w:pPr>
      <w:r w:rsidRPr="00963CF1">
        <w:rPr>
          <w:color w:val="000000"/>
        </w:rPr>
        <w:t>What are they missing out on by attending?</w:t>
      </w:r>
    </w:p>
    <w:p w:rsidR="00CF6BD1" w:rsidRPr="00963CF1" w:rsidRDefault="00CF6BD1" w:rsidP="00ED0AED">
      <w:pPr>
        <w:pStyle w:val="ListParagraph"/>
        <w:numPr>
          <w:ilvl w:val="0"/>
          <w:numId w:val="5"/>
        </w:numPr>
        <w:spacing w:before="120" w:after="0" w:line="264" w:lineRule="auto"/>
        <w:ind w:left="357" w:hanging="357"/>
        <w:rPr>
          <w:color w:val="000000"/>
        </w:rPr>
      </w:pPr>
      <w:r w:rsidRPr="00963CF1">
        <w:rPr>
          <w:color w:val="000000"/>
        </w:rPr>
        <w:t>What are their hopes and fears for the training?</w:t>
      </w:r>
    </w:p>
    <w:p w:rsidR="00CF6BD1" w:rsidRPr="00963CF1" w:rsidRDefault="00CF6BD1" w:rsidP="00ED0AED">
      <w:pPr>
        <w:pStyle w:val="ListParagraph"/>
        <w:numPr>
          <w:ilvl w:val="0"/>
          <w:numId w:val="5"/>
        </w:numPr>
        <w:spacing w:before="120" w:after="0" w:line="264" w:lineRule="auto"/>
        <w:ind w:left="357" w:hanging="357"/>
        <w:rPr>
          <w:color w:val="000000"/>
        </w:rPr>
      </w:pPr>
      <w:r w:rsidRPr="00963CF1">
        <w:rPr>
          <w:color w:val="000000"/>
        </w:rPr>
        <w:t>What kind of training environment do they want to create that will help them to participate freely and learn best?  This gives the trainer some ground-rules for the workshop, which should be placed somewhere easily visible throughout the training.  Examples of ground-rules include talking one at a time, keeping cellular phones off during sessions; respect everyone’s views, no undermining each other, punctuality, and so on.</w:t>
      </w:r>
    </w:p>
    <w:p w:rsidR="00CF6BD1" w:rsidRPr="00963CF1" w:rsidRDefault="00CF6BD1" w:rsidP="00ED0AED">
      <w:pPr>
        <w:pStyle w:val="ListParagraph"/>
        <w:numPr>
          <w:ilvl w:val="0"/>
          <w:numId w:val="5"/>
        </w:numPr>
        <w:spacing w:before="120" w:after="0" w:line="264" w:lineRule="auto"/>
        <w:ind w:left="357" w:hanging="357"/>
        <w:rPr>
          <w:color w:val="000000"/>
        </w:rPr>
      </w:pPr>
      <w:r w:rsidRPr="00963CF1">
        <w:rPr>
          <w:color w:val="000000"/>
        </w:rPr>
        <w:t xml:space="preserve">It may also be a good idea to introduce the 'parking lot' idea here, or a place for capturing issues, concerns or questions raised by learners that are important, but not directly relevant to the session or module being covered.  It’s important that the trainer follows up on these ‘parking lot’ issues, expectations or questions from the learners.   </w:t>
      </w:r>
    </w:p>
    <w:p w:rsidR="00CF6BD1" w:rsidRPr="00963CF1" w:rsidRDefault="00CF6BD1" w:rsidP="00ED0AED">
      <w:pPr>
        <w:pStyle w:val="ListParagraph"/>
        <w:numPr>
          <w:ilvl w:val="0"/>
          <w:numId w:val="5"/>
        </w:numPr>
        <w:spacing w:before="120" w:after="0" w:line="264" w:lineRule="auto"/>
        <w:ind w:left="357" w:hanging="357"/>
        <w:rPr>
          <w:color w:val="000000"/>
        </w:rPr>
      </w:pPr>
      <w:r w:rsidRPr="00963CF1">
        <w:rPr>
          <w:color w:val="000000"/>
        </w:rPr>
        <w:t>Overall purpose of and background to the training - how and why it came about and the broad objectives to be achieved by the end of the training.</w:t>
      </w:r>
    </w:p>
    <w:p w:rsidR="00CF6BD1" w:rsidRPr="00963CF1" w:rsidRDefault="00CF6BD1" w:rsidP="00ED0AED">
      <w:pPr>
        <w:pStyle w:val="ListParagraph"/>
        <w:numPr>
          <w:ilvl w:val="0"/>
          <w:numId w:val="5"/>
        </w:numPr>
        <w:spacing w:before="120" w:after="0" w:line="264" w:lineRule="auto"/>
        <w:ind w:left="357" w:hanging="357"/>
        <w:rPr>
          <w:color w:val="000000"/>
        </w:rPr>
      </w:pPr>
      <w:r w:rsidRPr="00963CF1">
        <w:rPr>
          <w:color w:val="000000"/>
        </w:rPr>
        <w:t xml:space="preserve">How the training is structured and logistics in terms of session times, days, meals, breaks, and so on.  </w:t>
      </w:r>
    </w:p>
    <w:p w:rsidR="00CF6BD1" w:rsidRDefault="00CF6BD1" w:rsidP="00ED0AED">
      <w:pPr>
        <w:pStyle w:val="ListParagraph"/>
        <w:numPr>
          <w:ilvl w:val="0"/>
          <w:numId w:val="5"/>
        </w:numPr>
        <w:spacing w:before="120" w:after="0" w:line="264" w:lineRule="auto"/>
        <w:ind w:left="357" w:hanging="357"/>
        <w:rPr>
          <w:color w:val="000000"/>
        </w:rPr>
      </w:pPr>
      <w:r w:rsidRPr="00963CF1">
        <w:rPr>
          <w:color w:val="000000"/>
        </w:rPr>
        <w:t>Presentation of the workshop or session objectives and agenda, which should be linked to the learners’ expectations</w:t>
      </w:r>
    </w:p>
    <w:p w:rsidR="003F6CB6" w:rsidRPr="00963CF1" w:rsidRDefault="003F6CB6" w:rsidP="003F6CB6">
      <w:pPr>
        <w:pStyle w:val="ListParagraph"/>
        <w:numPr>
          <w:ilvl w:val="0"/>
          <w:numId w:val="0"/>
        </w:numPr>
        <w:spacing w:before="120" w:after="0" w:line="264" w:lineRule="auto"/>
        <w:ind w:left="357"/>
        <w:rPr>
          <w:color w:val="000000"/>
        </w:rPr>
      </w:pPr>
    </w:p>
    <w:p w:rsidR="00CF6BD1" w:rsidRPr="00963CF1" w:rsidRDefault="00CF6BD1" w:rsidP="00C41DE1">
      <w:pPr>
        <w:spacing w:after="120" w:line="264" w:lineRule="auto"/>
        <w:rPr>
          <w:b/>
        </w:rPr>
      </w:pPr>
      <w:r w:rsidRPr="00963CF1">
        <w:rPr>
          <w:b/>
        </w:rPr>
        <w:t>Some examples of introductory activities</w:t>
      </w:r>
    </w:p>
    <w:p w:rsidR="00CF6BD1" w:rsidRPr="00963CF1" w:rsidRDefault="00CF6BD1" w:rsidP="00ED0AED">
      <w:pPr>
        <w:numPr>
          <w:ilvl w:val="0"/>
          <w:numId w:val="6"/>
        </w:numPr>
        <w:spacing w:after="120" w:line="264" w:lineRule="auto"/>
      </w:pPr>
      <w:r w:rsidRPr="00963CF1">
        <w:t>Learners introduce themselves one after the other by selecting an adjective that starts with the first letter of their name and describes something about them.</w:t>
      </w:r>
    </w:p>
    <w:p w:rsidR="00CF6BD1" w:rsidRPr="00963CF1" w:rsidRDefault="00CF6BD1" w:rsidP="00ED0AED">
      <w:pPr>
        <w:numPr>
          <w:ilvl w:val="0"/>
          <w:numId w:val="6"/>
        </w:numPr>
        <w:spacing w:after="120" w:line="264" w:lineRule="auto"/>
      </w:pPr>
      <w:r w:rsidRPr="00963CF1">
        <w:t>Learners walk around to find an object from the environment that represents what they are bringing to the workshop.  They then present the item while introducing themselves and tell the participant group:</w:t>
      </w:r>
    </w:p>
    <w:p w:rsidR="00CF6BD1" w:rsidRPr="00963CF1" w:rsidRDefault="00CF6BD1" w:rsidP="00ED0AED">
      <w:pPr>
        <w:numPr>
          <w:ilvl w:val="1"/>
          <w:numId w:val="6"/>
        </w:numPr>
        <w:spacing w:after="120" w:line="264" w:lineRule="auto"/>
      </w:pPr>
      <w:r w:rsidRPr="00963CF1">
        <w:t>What they are bringing to the workshop.</w:t>
      </w:r>
    </w:p>
    <w:p w:rsidR="00CF6BD1" w:rsidRPr="00963CF1" w:rsidRDefault="00CF6BD1" w:rsidP="00ED0AED">
      <w:pPr>
        <w:numPr>
          <w:ilvl w:val="1"/>
          <w:numId w:val="6"/>
        </w:numPr>
        <w:spacing w:after="120" w:line="264" w:lineRule="auto"/>
      </w:pPr>
      <w:r w:rsidRPr="00963CF1">
        <w:t>What they want out of the workshop.</w:t>
      </w:r>
    </w:p>
    <w:p w:rsidR="00CF6BD1" w:rsidRPr="00963CF1" w:rsidRDefault="00CF6BD1" w:rsidP="00ED0AED">
      <w:pPr>
        <w:numPr>
          <w:ilvl w:val="1"/>
          <w:numId w:val="6"/>
        </w:numPr>
        <w:spacing w:after="120" w:line="264" w:lineRule="auto"/>
      </w:pPr>
      <w:r w:rsidRPr="00963CF1">
        <w:t>What they are missing by being at the workshop.</w:t>
      </w:r>
    </w:p>
    <w:p w:rsidR="00CF6BD1" w:rsidRPr="00963CF1" w:rsidRDefault="00CF6BD1" w:rsidP="00ED0AED">
      <w:pPr>
        <w:pStyle w:val="ListParagraph"/>
        <w:numPr>
          <w:ilvl w:val="0"/>
          <w:numId w:val="6"/>
        </w:numPr>
        <w:spacing w:after="120" w:line="264" w:lineRule="auto"/>
        <w:contextualSpacing/>
      </w:pPr>
      <w:r w:rsidRPr="00963CF1">
        <w:lastRenderedPageBreak/>
        <w:t>Learners are asked to stand up and to move into groups according to the following example instructions.  After each grouping, ask the learners to introduce themselves to the person on their right and the person on their left:</w:t>
      </w:r>
    </w:p>
    <w:p w:rsidR="00CF6BD1" w:rsidRPr="00963CF1" w:rsidRDefault="00CF6BD1" w:rsidP="00ED0AED">
      <w:pPr>
        <w:numPr>
          <w:ilvl w:val="1"/>
          <w:numId w:val="6"/>
        </w:numPr>
        <w:spacing w:after="120" w:line="264" w:lineRule="auto"/>
      </w:pPr>
      <w:r w:rsidRPr="00963CF1">
        <w:t>Move all the men on the left and the women on the right</w:t>
      </w:r>
    </w:p>
    <w:p w:rsidR="00CF6BD1" w:rsidRPr="00963CF1" w:rsidRDefault="00CF6BD1" w:rsidP="00ED0AED">
      <w:pPr>
        <w:numPr>
          <w:ilvl w:val="1"/>
          <w:numId w:val="6"/>
        </w:numPr>
        <w:spacing w:after="120" w:line="264" w:lineRule="auto"/>
      </w:pPr>
      <w:r w:rsidRPr="00963CF1">
        <w:t>Ask the learners to group themselves according to the areas they come from</w:t>
      </w:r>
    </w:p>
    <w:p w:rsidR="00CF6BD1" w:rsidRPr="00963CF1" w:rsidRDefault="00CF6BD1" w:rsidP="00ED0AED">
      <w:pPr>
        <w:numPr>
          <w:ilvl w:val="1"/>
          <w:numId w:val="6"/>
        </w:numPr>
        <w:spacing w:after="120" w:line="264" w:lineRule="auto"/>
      </w:pPr>
      <w:r w:rsidRPr="00963CF1">
        <w:t>Ask the learners to group themselves according to the colour of their shirts or shoes</w:t>
      </w:r>
    </w:p>
    <w:p w:rsidR="00CF6BD1" w:rsidRPr="00963CF1" w:rsidRDefault="00CF6BD1" w:rsidP="00C41DE1">
      <w:pPr>
        <w:spacing w:after="120" w:line="264" w:lineRule="auto"/>
        <w:rPr>
          <w:b/>
        </w:rPr>
      </w:pPr>
      <w:r w:rsidRPr="00963CF1">
        <w:rPr>
          <w:b/>
        </w:rPr>
        <w:t>Plenary exercises</w:t>
      </w:r>
    </w:p>
    <w:p w:rsidR="00CF6BD1" w:rsidRPr="00963CF1" w:rsidRDefault="00CF6BD1" w:rsidP="00ED0AED">
      <w:pPr>
        <w:numPr>
          <w:ilvl w:val="0"/>
          <w:numId w:val="7"/>
        </w:numPr>
        <w:spacing w:after="120" w:line="264" w:lineRule="auto"/>
        <w:rPr>
          <w:lang w:val="en-US"/>
        </w:rPr>
      </w:pPr>
      <w:r w:rsidRPr="00963CF1">
        <w:rPr>
          <w:lang w:val="en-US"/>
        </w:rPr>
        <w:t xml:space="preserve">Quick collective brainstorming on a particular question or issue.  The trainer captures the main points made by learners during the brainstorm on a flipchart and then facilitates a discussion.  </w:t>
      </w:r>
    </w:p>
    <w:p w:rsidR="00CF6BD1" w:rsidRPr="00963CF1" w:rsidRDefault="00CF6BD1" w:rsidP="00ED0AED">
      <w:pPr>
        <w:numPr>
          <w:ilvl w:val="0"/>
          <w:numId w:val="7"/>
        </w:numPr>
        <w:spacing w:after="120" w:line="264" w:lineRule="auto"/>
        <w:rPr>
          <w:lang w:val="en-US"/>
        </w:rPr>
      </w:pPr>
      <w:r w:rsidRPr="00963CF1">
        <w:rPr>
          <w:lang w:val="en-US"/>
        </w:rPr>
        <w:t xml:space="preserve">Quick collective free association to an idea or concept, where the learners say what immediately comes to mind and the trainer writes these words or phrases on the flipchart and then facilitates a discussion or gives further input on the ideas or concepts. </w:t>
      </w:r>
    </w:p>
    <w:p w:rsidR="00CF6BD1" w:rsidRPr="00963CF1" w:rsidRDefault="00CF6BD1" w:rsidP="00ED0AED">
      <w:pPr>
        <w:numPr>
          <w:ilvl w:val="0"/>
          <w:numId w:val="7"/>
        </w:numPr>
        <w:spacing w:after="120" w:line="264" w:lineRule="auto"/>
        <w:rPr>
          <w:lang w:val="en-US"/>
        </w:rPr>
      </w:pPr>
      <w:r w:rsidRPr="00963CF1">
        <w:rPr>
          <w:lang w:val="en-US"/>
        </w:rPr>
        <w:t xml:space="preserve">Learners write their ideas or opinions on half A4 cards, one idea per card, and put them on a wall, then discuss in plenary. </w:t>
      </w:r>
    </w:p>
    <w:p w:rsidR="00CF6BD1" w:rsidRPr="00963CF1" w:rsidRDefault="00CF6BD1" w:rsidP="00ED0AED">
      <w:pPr>
        <w:numPr>
          <w:ilvl w:val="0"/>
          <w:numId w:val="7"/>
        </w:numPr>
        <w:spacing w:after="120" w:line="264" w:lineRule="auto"/>
        <w:rPr>
          <w:lang w:val="en-US"/>
        </w:rPr>
      </w:pPr>
      <w:r w:rsidRPr="00963CF1">
        <w:rPr>
          <w:lang w:val="en-US"/>
        </w:rPr>
        <w:t>The learners find a partner and discuss or practice or consider a particular idea, concept or case study.</w:t>
      </w:r>
    </w:p>
    <w:p w:rsidR="00CF6BD1" w:rsidRPr="00963CF1" w:rsidRDefault="00CF6BD1" w:rsidP="00ED0AED">
      <w:pPr>
        <w:numPr>
          <w:ilvl w:val="0"/>
          <w:numId w:val="7"/>
        </w:numPr>
        <w:spacing w:after="120" w:line="264" w:lineRule="auto"/>
        <w:rPr>
          <w:lang w:val="en-US"/>
        </w:rPr>
      </w:pPr>
      <w:r w:rsidRPr="00963CF1">
        <w:rPr>
          <w:lang w:val="en-US"/>
        </w:rPr>
        <w:t>Learners work in buzz groups of 3’s or 4’s and then report their main ideas to the big group for further discussion based on these report backs.</w:t>
      </w:r>
    </w:p>
    <w:p w:rsidR="00CF6BD1" w:rsidRPr="00963CF1" w:rsidRDefault="00CF6BD1" w:rsidP="00ED0AED">
      <w:pPr>
        <w:numPr>
          <w:ilvl w:val="0"/>
          <w:numId w:val="7"/>
        </w:numPr>
        <w:spacing w:after="120" w:line="264" w:lineRule="auto"/>
        <w:rPr>
          <w:lang w:val="en-US"/>
        </w:rPr>
      </w:pPr>
      <w:r w:rsidRPr="00963CF1">
        <w:rPr>
          <w:lang w:val="en-US"/>
        </w:rPr>
        <w:t>Remember also that people can learn by reflecting on their own experiences, distilling the main ideas and then generalizing and applying these ideas to the issue being discussed.  This can also happen in small groups.</w:t>
      </w:r>
    </w:p>
    <w:p w:rsidR="00CF6BD1" w:rsidRPr="00963CF1" w:rsidRDefault="00CF6BD1" w:rsidP="00ED0AED">
      <w:pPr>
        <w:numPr>
          <w:ilvl w:val="0"/>
          <w:numId w:val="7"/>
        </w:numPr>
        <w:spacing w:after="120" w:line="264" w:lineRule="auto"/>
        <w:rPr>
          <w:lang w:val="en-US"/>
        </w:rPr>
      </w:pPr>
      <w:r w:rsidRPr="00963CF1">
        <w:rPr>
          <w:lang w:val="en-US"/>
        </w:rPr>
        <w:t xml:space="preserve">On the whole, it’s better to use small groups of no more than eight learners for most exercises as this ensures that all learners have an opportunity to speak and share their ideas, opinions and experiences. </w:t>
      </w:r>
    </w:p>
    <w:p w:rsidR="00CF6BD1" w:rsidRPr="00963CF1" w:rsidRDefault="00CF6BD1" w:rsidP="00C41DE1">
      <w:pPr>
        <w:spacing w:after="120" w:line="264" w:lineRule="auto"/>
        <w:rPr>
          <w:rFonts w:cstheme="minorHAnsi"/>
          <w:b/>
        </w:rPr>
      </w:pPr>
      <w:bookmarkStart w:id="30" w:name="_Toc190149108"/>
      <w:r w:rsidRPr="00963CF1">
        <w:rPr>
          <w:rFonts w:cstheme="minorHAnsi"/>
          <w:b/>
        </w:rPr>
        <w:t>Brainstorming</w:t>
      </w:r>
    </w:p>
    <w:p w:rsidR="00CF6BD1" w:rsidRPr="00963CF1" w:rsidRDefault="00CF6BD1" w:rsidP="00C41DE1">
      <w:pPr>
        <w:spacing w:after="120" w:line="264" w:lineRule="auto"/>
        <w:rPr>
          <w:rFonts w:cstheme="minorHAnsi"/>
        </w:rPr>
      </w:pPr>
      <w:r w:rsidRPr="00963CF1">
        <w:rPr>
          <w:rFonts w:cstheme="minorHAnsi"/>
        </w:rPr>
        <w:t>Brainstorming means giving free reign to the imagination by drawing out as many ideas about a topic as possible in a given time</w:t>
      </w:r>
      <w:bookmarkEnd w:id="30"/>
      <w:r w:rsidRPr="00963CF1">
        <w:rPr>
          <w:rFonts w:cstheme="minorHAnsi"/>
        </w:rPr>
        <w:t>.  There are no rights or wrongs and no judgement is placed on any comments. Brainstorming allows individuals and groups to try to capture all possible ideas or perspectives on a given topic within a given (usually short) amount of time.  The outputs are the ideas, thoughts, questions, etc. that are documented preferably visibly on a flipchart so that the learners can interact with them as food for further ideas.</w:t>
      </w:r>
    </w:p>
    <w:p w:rsidR="00CF6BD1" w:rsidRPr="00963CF1" w:rsidRDefault="00CF6BD1" w:rsidP="00C41DE1">
      <w:pPr>
        <w:spacing w:after="120" w:line="264" w:lineRule="auto"/>
        <w:rPr>
          <w:rFonts w:cstheme="minorHAnsi"/>
          <w:b/>
        </w:rPr>
      </w:pPr>
      <w:r w:rsidRPr="00963CF1">
        <w:rPr>
          <w:rFonts w:cstheme="minorHAnsi"/>
          <w:b/>
        </w:rPr>
        <w:t>General rules</w:t>
      </w:r>
    </w:p>
    <w:p w:rsidR="00CF6BD1" w:rsidRPr="00963CF1" w:rsidRDefault="00CF6BD1" w:rsidP="00ED0AED">
      <w:pPr>
        <w:pStyle w:val="ListParagraph"/>
        <w:numPr>
          <w:ilvl w:val="0"/>
          <w:numId w:val="4"/>
        </w:numPr>
        <w:spacing w:after="120" w:line="264" w:lineRule="auto"/>
        <w:ind w:left="357" w:hanging="357"/>
        <w:rPr>
          <w:rFonts w:cstheme="minorHAnsi"/>
        </w:rPr>
      </w:pPr>
      <w:r w:rsidRPr="00963CF1">
        <w:rPr>
          <w:rFonts w:cstheme="minorHAnsi"/>
        </w:rPr>
        <w:t xml:space="preserve">Do not judge or criticise any ideas. </w:t>
      </w:r>
    </w:p>
    <w:p w:rsidR="00CF6BD1" w:rsidRPr="00963CF1" w:rsidRDefault="00CF6BD1" w:rsidP="00ED0AED">
      <w:pPr>
        <w:pStyle w:val="ListParagraph"/>
        <w:numPr>
          <w:ilvl w:val="0"/>
          <w:numId w:val="4"/>
        </w:numPr>
        <w:spacing w:after="120" w:line="264" w:lineRule="auto"/>
        <w:ind w:left="357" w:hanging="357"/>
        <w:rPr>
          <w:rFonts w:cstheme="minorHAnsi"/>
        </w:rPr>
      </w:pPr>
      <w:r w:rsidRPr="00963CF1">
        <w:rPr>
          <w:rFonts w:cstheme="minorHAnsi"/>
        </w:rPr>
        <w:fldChar w:fldCharType="begin"/>
      </w:r>
      <w:r w:rsidRPr="00963CF1">
        <w:rPr>
          <w:rFonts w:cstheme="minorHAnsi"/>
        </w:rPr>
        <w:instrText xml:space="preserve">seq level0 \h \r0 </w:instrText>
      </w:r>
      <w:r w:rsidRPr="00963CF1">
        <w:rPr>
          <w:rFonts w:cstheme="minorHAnsi"/>
        </w:rPr>
        <w:fldChar w:fldCharType="end"/>
      </w:r>
      <w:r w:rsidRPr="00963CF1">
        <w:rPr>
          <w:rFonts w:cstheme="minorHAnsi"/>
        </w:rPr>
        <w:fldChar w:fldCharType="begin"/>
      </w:r>
      <w:r w:rsidRPr="00963CF1">
        <w:rPr>
          <w:rFonts w:cstheme="minorHAnsi"/>
        </w:rPr>
        <w:instrText xml:space="preserve">seq level1 \h \r0 </w:instrText>
      </w:r>
      <w:r w:rsidRPr="00963CF1">
        <w:rPr>
          <w:rFonts w:cstheme="minorHAnsi"/>
        </w:rPr>
        <w:fldChar w:fldCharType="end"/>
      </w:r>
      <w:r w:rsidRPr="00963CF1">
        <w:rPr>
          <w:rFonts w:cstheme="minorHAnsi"/>
        </w:rPr>
        <w:fldChar w:fldCharType="begin"/>
      </w:r>
      <w:r w:rsidRPr="00963CF1">
        <w:rPr>
          <w:rFonts w:cstheme="minorHAnsi"/>
        </w:rPr>
        <w:instrText xml:space="preserve">seq level2 \h \r0 </w:instrText>
      </w:r>
      <w:r w:rsidRPr="00963CF1">
        <w:rPr>
          <w:rFonts w:cstheme="minorHAnsi"/>
        </w:rPr>
        <w:fldChar w:fldCharType="end"/>
      </w:r>
      <w:r w:rsidRPr="00963CF1">
        <w:rPr>
          <w:rFonts w:cstheme="minorHAnsi"/>
        </w:rPr>
        <w:fldChar w:fldCharType="begin"/>
      </w:r>
      <w:r w:rsidRPr="00963CF1">
        <w:rPr>
          <w:rFonts w:cstheme="minorHAnsi"/>
        </w:rPr>
        <w:instrText xml:space="preserve">seq level3 \h \r0 </w:instrText>
      </w:r>
      <w:r w:rsidRPr="00963CF1">
        <w:rPr>
          <w:rFonts w:cstheme="minorHAnsi"/>
        </w:rPr>
        <w:fldChar w:fldCharType="end"/>
      </w:r>
      <w:r w:rsidRPr="00963CF1">
        <w:rPr>
          <w:rFonts w:cstheme="minorHAnsi"/>
        </w:rPr>
        <w:fldChar w:fldCharType="begin"/>
      </w:r>
      <w:r w:rsidRPr="00963CF1">
        <w:rPr>
          <w:rFonts w:cstheme="minorHAnsi"/>
        </w:rPr>
        <w:instrText xml:space="preserve">seq level4 \h \r0 </w:instrText>
      </w:r>
      <w:r w:rsidRPr="00963CF1">
        <w:rPr>
          <w:rFonts w:cstheme="minorHAnsi"/>
        </w:rPr>
        <w:fldChar w:fldCharType="end"/>
      </w:r>
      <w:r w:rsidRPr="00963CF1">
        <w:rPr>
          <w:rFonts w:cstheme="minorHAnsi"/>
        </w:rPr>
        <w:fldChar w:fldCharType="begin"/>
      </w:r>
      <w:r w:rsidRPr="00963CF1">
        <w:rPr>
          <w:rFonts w:cstheme="minorHAnsi"/>
        </w:rPr>
        <w:instrText xml:space="preserve">seq level5 \h \r0 </w:instrText>
      </w:r>
      <w:r w:rsidRPr="00963CF1">
        <w:rPr>
          <w:rFonts w:cstheme="minorHAnsi"/>
        </w:rPr>
        <w:fldChar w:fldCharType="end"/>
      </w:r>
      <w:r w:rsidRPr="00963CF1">
        <w:rPr>
          <w:rFonts w:cstheme="minorHAnsi"/>
        </w:rPr>
        <w:fldChar w:fldCharType="begin"/>
      </w:r>
      <w:r w:rsidRPr="00963CF1">
        <w:rPr>
          <w:rFonts w:cstheme="minorHAnsi"/>
        </w:rPr>
        <w:instrText xml:space="preserve">seq level6 \h \r0 </w:instrText>
      </w:r>
      <w:r w:rsidRPr="00963CF1">
        <w:rPr>
          <w:rFonts w:cstheme="minorHAnsi"/>
        </w:rPr>
        <w:fldChar w:fldCharType="end"/>
      </w:r>
      <w:r w:rsidRPr="00963CF1">
        <w:rPr>
          <w:rFonts w:cstheme="minorHAnsi"/>
        </w:rPr>
        <w:fldChar w:fldCharType="begin"/>
      </w:r>
      <w:r w:rsidRPr="00963CF1">
        <w:rPr>
          <w:rFonts w:cstheme="minorHAnsi"/>
        </w:rPr>
        <w:instrText xml:space="preserve">seq level7 \h \r0 </w:instrText>
      </w:r>
      <w:r w:rsidRPr="00963CF1">
        <w:rPr>
          <w:rFonts w:cstheme="minorHAnsi"/>
        </w:rPr>
        <w:fldChar w:fldCharType="end"/>
      </w:r>
      <w:r w:rsidRPr="00963CF1">
        <w:rPr>
          <w:rFonts w:cstheme="minorHAnsi"/>
        </w:rPr>
        <w:t>Let ideas flow – be imaginative.</w:t>
      </w:r>
    </w:p>
    <w:p w:rsidR="00CF6BD1" w:rsidRPr="00963CF1" w:rsidRDefault="00CF6BD1" w:rsidP="00ED0AED">
      <w:pPr>
        <w:pStyle w:val="ListParagraph"/>
        <w:numPr>
          <w:ilvl w:val="0"/>
          <w:numId w:val="4"/>
        </w:numPr>
        <w:spacing w:after="120" w:line="264" w:lineRule="auto"/>
        <w:ind w:left="357" w:hanging="357"/>
        <w:rPr>
          <w:rFonts w:cstheme="minorHAnsi"/>
        </w:rPr>
      </w:pPr>
      <w:r w:rsidRPr="00963CF1">
        <w:rPr>
          <w:rFonts w:cstheme="minorHAnsi"/>
        </w:rPr>
        <w:t>Free wheel – build on other people’s ideas.</w:t>
      </w:r>
    </w:p>
    <w:p w:rsidR="00CF6BD1" w:rsidRPr="00963CF1" w:rsidRDefault="00CF6BD1" w:rsidP="00ED0AED">
      <w:pPr>
        <w:pStyle w:val="ListParagraph"/>
        <w:numPr>
          <w:ilvl w:val="0"/>
          <w:numId w:val="4"/>
        </w:numPr>
        <w:spacing w:after="120" w:line="264" w:lineRule="auto"/>
        <w:ind w:left="357" w:hanging="357"/>
        <w:rPr>
          <w:rFonts w:cstheme="minorHAnsi"/>
        </w:rPr>
      </w:pPr>
      <w:r w:rsidRPr="00963CF1">
        <w:rPr>
          <w:rFonts w:cstheme="minorHAnsi"/>
        </w:rPr>
        <w:t xml:space="preserve">Go for quantity, not for quality. </w:t>
      </w:r>
    </w:p>
    <w:p w:rsidR="00CF6BD1" w:rsidRPr="00963CF1" w:rsidRDefault="00CF6BD1" w:rsidP="00ED0AED">
      <w:pPr>
        <w:pStyle w:val="ListParagraph"/>
        <w:numPr>
          <w:ilvl w:val="0"/>
          <w:numId w:val="4"/>
        </w:numPr>
        <w:spacing w:after="120" w:line="264" w:lineRule="auto"/>
        <w:ind w:left="357" w:hanging="357"/>
        <w:rPr>
          <w:rFonts w:cstheme="minorHAnsi"/>
        </w:rPr>
      </w:pPr>
      <w:r w:rsidRPr="00963CF1">
        <w:rPr>
          <w:rFonts w:cstheme="minorHAnsi"/>
        </w:rPr>
        <w:t>Clarify items. Expand on an idea without evaluating it.</w:t>
      </w:r>
    </w:p>
    <w:p w:rsidR="00CF6BD1" w:rsidRPr="00963CF1" w:rsidRDefault="00CF6BD1" w:rsidP="00ED0AED">
      <w:pPr>
        <w:pStyle w:val="ListParagraph"/>
        <w:numPr>
          <w:ilvl w:val="0"/>
          <w:numId w:val="4"/>
        </w:numPr>
        <w:spacing w:after="120" w:line="264" w:lineRule="auto"/>
        <w:ind w:left="357" w:hanging="357"/>
        <w:rPr>
          <w:rFonts w:cstheme="minorHAnsi"/>
        </w:rPr>
      </w:pPr>
      <w:r w:rsidRPr="00963CF1">
        <w:rPr>
          <w:rFonts w:cstheme="minorHAnsi"/>
        </w:rPr>
        <w:lastRenderedPageBreak/>
        <w:t xml:space="preserve">Record all ideas, no matter how trivial it might seem. </w:t>
      </w:r>
    </w:p>
    <w:p w:rsidR="00CF6BD1" w:rsidRPr="00963CF1" w:rsidRDefault="00CF6BD1" w:rsidP="00ED0AED">
      <w:pPr>
        <w:pStyle w:val="ListParagraph"/>
        <w:numPr>
          <w:ilvl w:val="0"/>
          <w:numId w:val="4"/>
        </w:numPr>
        <w:spacing w:after="120" w:line="264" w:lineRule="auto"/>
        <w:ind w:left="357" w:hanging="357"/>
        <w:rPr>
          <w:rFonts w:cstheme="minorHAnsi"/>
        </w:rPr>
      </w:pPr>
      <w:r w:rsidRPr="00963CF1">
        <w:rPr>
          <w:rFonts w:cstheme="minorHAnsi"/>
        </w:rPr>
        <w:t>As soon as all ideas have been listed, assess and evaluate them openly in a facilitated discussion with all brainstorm learners.</w:t>
      </w:r>
    </w:p>
    <w:p w:rsidR="00CF6BD1" w:rsidRPr="00963CF1" w:rsidRDefault="00CF6BD1" w:rsidP="00C41DE1">
      <w:pPr>
        <w:spacing w:after="120" w:line="264" w:lineRule="auto"/>
        <w:rPr>
          <w:rFonts w:cstheme="minorHAnsi"/>
          <w:b/>
        </w:rPr>
      </w:pPr>
      <w:bookmarkStart w:id="31" w:name="_Toc190149109"/>
      <w:r w:rsidRPr="00963CF1">
        <w:rPr>
          <w:rFonts w:cstheme="minorHAnsi"/>
          <w:b/>
        </w:rPr>
        <w:t>Using PowerPoint presentation</w:t>
      </w:r>
      <w:bookmarkEnd w:id="31"/>
      <w:r w:rsidRPr="00963CF1">
        <w:rPr>
          <w:rFonts w:cstheme="minorHAnsi"/>
          <w:b/>
        </w:rPr>
        <w:t>s</w:t>
      </w:r>
    </w:p>
    <w:p w:rsidR="00CF6BD1" w:rsidRPr="00963CF1" w:rsidRDefault="00CF6BD1" w:rsidP="00ED0AED">
      <w:pPr>
        <w:pStyle w:val="ListParagraph"/>
        <w:numPr>
          <w:ilvl w:val="0"/>
          <w:numId w:val="8"/>
        </w:numPr>
        <w:spacing w:after="120" w:line="264" w:lineRule="auto"/>
        <w:ind w:left="357" w:hanging="357"/>
        <w:rPr>
          <w:rFonts w:cstheme="minorHAnsi"/>
        </w:rPr>
      </w:pPr>
      <w:r w:rsidRPr="00963CF1">
        <w:rPr>
          <w:rFonts w:cstheme="minorHAnsi"/>
        </w:rPr>
        <w:t>It takes on average two to three minutes to explain each slide. Therefore, do not have more than 10–15 slides for a 45-minute presentation.</w:t>
      </w:r>
    </w:p>
    <w:p w:rsidR="00CF6BD1" w:rsidRPr="00963CF1" w:rsidRDefault="00CF6BD1" w:rsidP="00ED0AED">
      <w:pPr>
        <w:pStyle w:val="ListParagraph"/>
        <w:numPr>
          <w:ilvl w:val="0"/>
          <w:numId w:val="8"/>
        </w:numPr>
        <w:spacing w:after="120" w:line="264" w:lineRule="auto"/>
        <w:ind w:left="357" w:hanging="357"/>
        <w:rPr>
          <w:rFonts w:cstheme="minorHAnsi"/>
        </w:rPr>
      </w:pPr>
      <w:r w:rsidRPr="00963CF1">
        <w:rPr>
          <w:rFonts w:cstheme="minorHAnsi"/>
        </w:rPr>
        <w:t xml:space="preserve">Avoid large amounts of text on a slide and do not just read from the slide. </w:t>
      </w:r>
    </w:p>
    <w:p w:rsidR="00CF6BD1" w:rsidRPr="00963CF1" w:rsidRDefault="00CF6BD1" w:rsidP="00ED0AED">
      <w:pPr>
        <w:pStyle w:val="ListParagraph"/>
        <w:numPr>
          <w:ilvl w:val="0"/>
          <w:numId w:val="8"/>
        </w:numPr>
        <w:spacing w:after="120" w:line="264" w:lineRule="auto"/>
        <w:ind w:left="357" w:hanging="357"/>
        <w:rPr>
          <w:rFonts w:cstheme="minorHAnsi"/>
        </w:rPr>
      </w:pPr>
      <w:r w:rsidRPr="00963CF1">
        <w:rPr>
          <w:rFonts w:cstheme="minorHAnsi"/>
        </w:rPr>
        <w:t>Put short statements on the slide as headings and reminders to yourself about what to say and in what order.</w:t>
      </w:r>
    </w:p>
    <w:p w:rsidR="00CF6BD1" w:rsidRPr="00963CF1" w:rsidRDefault="00CF6BD1" w:rsidP="00ED0AED">
      <w:pPr>
        <w:pStyle w:val="ListParagraph"/>
        <w:numPr>
          <w:ilvl w:val="0"/>
          <w:numId w:val="8"/>
        </w:numPr>
        <w:spacing w:after="120" w:line="264" w:lineRule="auto"/>
        <w:ind w:left="357" w:hanging="357"/>
        <w:rPr>
          <w:rFonts w:cstheme="minorHAnsi"/>
        </w:rPr>
      </w:pPr>
      <w:r w:rsidRPr="00963CF1">
        <w:rPr>
          <w:rFonts w:cstheme="minorHAnsi"/>
        </w:rPr>
        <w:t>Avoid colours that are difficult to read, such as red and yellow.</w:t>
      </w:r>
    </w:p>
    <w:p w:rsidR="00CF6BD1" w:rsidRPr="00963CF1" w:rsidRDefault="00CF6BD1" w:rsidP="00ED0AED">
      <w:pPr>
        <w:pStyle w:val="ListParagraph"/>
        <w:numPr>
          <w:ilvl w:val="0"/>
          <w:numId w:val="8"/>
        </w:numPr>
        <w:spacing w:after="120" w:line="264" w:lineRule="auto"/>
        <w:ind w:left="357" w:hanging="357"/>
        <w:rPr>
          <w:rFonts w:cstheme="minorHAnsi"/>
        </w:rPr>
      </w:pPr>
      <w:r w:rsidRPr="00963CF1">
        <w:rPr>
          <w:rFonts w:cstheme="minorHAnsi"/>
        </w:rPr>
        <w:t>Most importantly, check the slides yourself from where the learners will be sitting to see whether they are readable.</w:t>
      </w:r>
    </w:p>
    <w:p w:rsidR="00CF6BD1" w:rsidRPr="00963CF1" w:rsidRDefault="00CF6BD1" w:rsidP="00ED0AED">
      <w:pPr>
        <w:pStyle w:val="ListParagraph"/>
        <w:numPr>
          <w:ilvl w:val="0"/>
          <w:numId w:val="8"/>
        </w:numPr>
        <w:spacing w:after="120" w:line="264" w:lineRule="auto"/>
        <w:ind w:left="357" w:hanging="357"/>
        <w:rPr>
          <w:rFonts w:cstheme="minorHAnsi"/>
        </w:rPr>
      </w:pPr>
      <w:r w:rsidRPr="00963CF1">
        <w:rPr>
          <w:rFonts w:cstheme="minorHAnsi"/>
        </w:rPr>
        <w:t>Use of images and illustrations often is clearer than use of text</w:t>
      </w:r>
    </w:p>
    <w:p w:rsidR="000A325B" w:rsidRDefault="000A325B" w:rsidP="005E4565">
      <w:pPr>
        <w:pStyle w:val="ListParagraph"/>
        <w:numPr>
          <w:ilvl w:val="0"/>
          <w:numId w:val="0"/>
        </w:numPr>
        <w:tabs>
          <w:tab w:val="left" w:pos="0"/>
          <w:tab w:val="left" w:pos="283"/>
          <w:tab w:val="left" w:pos="567"/>
          <w:tab w:val="left" w:pos="852"/>
          <w:tab w:val="left" w:pos="1134"/>
          <w:tab w:val="left" w:pos="3969"/>
          <w:tab w:val="right" w:pos="7541"/>
        </w:tabs>
        <w:suppressAutoHyphens/>
        <w:rPr>
          <w:rFonts w:cs="Arial"/>
          <w:b/>
          <w:color w:val="1F497D" w:themeColor="text2"/>
          <w:sz w:val="20"/>
          <w:szCs w:val="20"/>
        </w:rPr>
      </w:pPr>
    </w:p>
    <w:p w:rsidR="005E4565" w:rsidRPr="00963CF1" w:rsidRDefault="005E4565" w:rsidP="005E4565">
      <w:pPr>
        <w:pStyle w:val="ListParagraph"/>
        <w:numPr>
          <w:ilvl w:val="0"/>
          <w:numId w:val="0"/>
        </w:numPr>
        <w:tabs>
          <w:tab w:val="left" w:pos="0"/>
          <w:tab w:val="left" w:pos="283"/>
          <w:tab w:val="left" w:pos="567"/>
          <w:tab w:val="left" w:pos="852"/>
          <w:tab w:val="left" w:pos="1134"/>
          <w:tab w:val="left" w:pos="3969"/>
          <w:tab w:val="right" w:pos="7541"/>
        </w:tabs>
        <w:suppressAutoHyphens/>
        <w:rPr>
          <w:rStyle w:val="Hyperlink"/>
          <w:rFonts w:cs="Arial"/>
          <w:sz w:val="18"/>
          <w:szCs w:val="18"/>
        </w:rPr>
      </w:pPr>
      <w:r w:rsidRPr="00963CF1">
        <w:rPr>
          <w:rFonts w:cs="Arial"/>
          <w:b/>
          <w:color w:val="1F497D" w:themeColor="text2"/>
          <w:sz w:val="20"/>
          <w:szCs w:val="20"/>
        </w:rPr>
        <w:t xml:space="preserve">For more PowerPoint tips and tools visit: </w:t>
      </w:r>
      <w:hyperlink r:id="rId34" w:history="1">
        <w:r w:rsidRPr="00963CF1">
          <w:rPr>
            <w:rStyle w:val="Hyperlink"/>
            <w:rFonts w:cs="Arial"/>
            <w:sz w:val="18"/>
            <w:szCs w:val="18"/>
          </w:rPr>
          <w:t>www.knowwiththeflow.org</w:t>
        </w:r>
      </w:hyperlink>
    </w:p>
    <w:p w:rsidR="005E4565" w:rsidRDefault="005E4565">
      <w:pPr>
        <w:spacing w:after="200"/>
        <w:rPr>
          <w:rStyle w:val="Hyperlink"/>
          <w:rFonts w:ascii="Trebuchet MS" w:hAnsi="Trebuchet MS" w:cs="Arial"/>
          <w:sz w:val="18"/>
          <w:szCs w:val="18"/>
        </w:rPr>
      </w:pPr>
      <w:r>
        <w:rPr>
          <w:rStyle w:val="Hyperlink"/>
          <w:rFonts w:ascii="Trebuchet MS" w:hAnsi="Trebuchet MS" w:cs="Arial"/>
          <w:sz w:val="18"/>
          <w:szCs w:val="18"/>
        </w:rPr>
        <w:br w:type="page"/>
      </w:r>
    </w:p>
    <w:p w:rsidR="00CF6BD1" w:rsidRPr="005E4565" w:rsidRDefault="00C41DE1" w:rsidP="005E4565">
      <w:pPr>
        <w:pStyle w:val="Heading1"/>
      </w:pPr>
      <w:bookmarkStart w:id="32" w:name="_Toc308336201"/>
      <w:r w:rsidRPr="005E4565">
        <w:lastRenderedPageBreak/>
        <w:t xml:space="preserve">Annexure </w:t>
      </w:r>
      <w:r w:rsidR="00C06DA0">
        <w:t>4</w:t>
      </w:r>
      <w:r w:rsidRPr="005E4565">
        <w:t>: Planning Short Training Courses</w:t>
      </w:r>
      <w:bookmarkEnd w:id="32"/>
    </w:p>
    <w:p w:rsidR="00CF6BD1" w:rsidRPr="005E4565" w:rsidRDefault="00CF6BD1" w:rsidP="00CF6BD1">
      <w:r w:rsidRPr="005E4565">
        <w:t xml:space="preserve"> (CAPNET 2007)</w:t>
      </w:r>
      <w:r w:rsidRPr="005E4565">
        <w:rPr>
          <w:rStyle w:val="FootnoteReference"/>
          <w:b/>
        </w:rPr>
        <w:footnoteReference w:id="2"/>
      </w:r>
    </w:p>
    <w:p w:rsidR="00CF6BD1" w:rsidRPr="005E4565" w:rsidRDefault="00CF6BD1" w:rsidP="00CF6BD1"/>
    <w:p w:rsidR="00CF6BD1" w:rsidRPr="005E4565" w:rsidRDefault="00CF6BD1" w:rsidP="00963CF1">
      <w:pPr>
        <w:pStyle w:val="Heading4"/>
      </w:pPr>
      <w:r w:rsidRPr="005E4565">
        <w:t>Introduction</w:t>
      </w:r>
    </w:p>
    <w:p w:rsidR="00CF6BD1" w:rsidRPr="005E4565" w:rsidRDefault="00CF6BD1" w:rsidP="008C1A0B">
      <w:pPr>
        <w:spacing w:before="240"/>
      </w:pPr>
      <w:r w:rsidRPr="005E4565">
        <w:t>Short courses are effective instruments for continuous professional and adult education.</w:t>
      </w:r>
    </w:p>
    <w:p w:rsidR="00CF6BD1" w:rsidRPr="005E4565" w:rsidRDefault="00CF6BD1" w:rsidP="008C1A0B">
      <w:pPr>
        <w:spacing w:before="240"/>
      </w:pPr>
      <w:r w:rsidRPr="005E4565">
        <w:t xml:space="preserve">Short courses distinguish themselves from long term courses and educational programmes not only by the length of the activity but also the format and type of training offered. Typically they are interactive, build on the learners experience and emphasise facilitation rather than teaching. </w:t>
      </w:r>
    </w:p>
    <w:p w:rsidR="00CF6BD1" w:rsidRPr="005E4565" w:rsidRDefault="00CF6BD1" w:rsidP="008C1A0B">
      <w:pPr>
        <w:spacing w:before="240"/>
      </w:pPr>
      <w:r w:rsidRPr="005E4565">
        <w:t>With increasing emphasis on continuing education trainers and educators find themselves required to organise and implement short courses while often they may lack experience in managing such activities. This guide provides a brief summary of the points to consider.</w:t>
      </w:r>
    </w:p>
    <w:p w:rsidR="00CF6BD1" w:rsidRPr="005E4565" w:rsidRDefault="00CF6BD1" w:rsidP="008C1A0B">
      <w:pPr>
        <w:spacing w:before="240"/>
      </w:pPr>
      <w:r w:rsidRPr="005E4565">
        <w:t>The organisation of short courses can be a lot of work and you need to get it right. The success of the course comes as much from the organisation as the content.</w:t>
      </w:r>
    </w:p>
    <w:p w:rsidR="00CF6BD1" w:rsidRPr="005E4565" w:rsidRDefault="00CF6BD1" w:rsidP="008C1A0B">
      <w:pPr>
        <w:pStyle w:val="Heading4"/>
        <w:spacing w:before="240"/>
      </w:pPr>
      <w:r w:rsidRPr="005E4565">
        <w:t>1. Subject</w:t>
      </w:r>
    </w:p>
    <w:p w:rsidR="00CF6BD1" w:rsidRPr="005E4565" w:rsidRDefault="00CF6BD1" w:rsidP="008C1A0B">
      <w:pPr>
        <w:spacing w:before="240"/>
      </w:pPr>
      <w:r w:rsidRPr="005E4565">
        <w:t xml:space="preserve">The first step is to formulate an idea for a short course that is going to meet needs of the target group. This is obviously important if you wish to attract learners and should be related to </w:t>
      </w:r>
      <w:proofErr w:type="gramStart"/>
      <w:r w:rsidRPr="005E4565">
        <w:t>a knowledge</w:t>
      </w:r>
      <w:proofErr w:type="gramEnd"/>
      <w:r w:rsidRPr="005E4565">
        <w:t xml:space="preserve"> of capacity needs and previous discussions with potential partners and clients. </w:t>
      </w:r>
    </w:p>
    <w:p w:rsidR="00CF6BD1" w:rsidRPr="005E4565" w:rsidRDefault="00CF6BD1" w:rsidP="008C1A0B">
      <w:pPr>
        <w:spacing w:before="240"/>
      </w:pPr>
      <w:r w:rsidRPr="005E4565">
        <w:t>Once the subject matter is established you may ask yourself:</w:t>
      </w:r>
    </w:p>
    <w:p w:rsidR="00CF6BD1" w:rsidRPr="005E4565" w:rsidRDefault="00CF6BD1" w:rsidP="00ED0AED">
      <w:pPr>
        <w:pStyle w:val="ListParagraph"/>
        <w:numPr>
          <w:ilvl w:val="0"/>
          <w:numId w:val="23"/>
        </w:numPr>
        <w:spacing w:before="240"/>
      </w:pPr>
      <w:r w:rsidRPr="005E4565">
        <w:t>has there been a short course delivered on this subject recently, or is any useful literature, handbook or training manual available;</w:t>
      </w:r>
    </w:p>
    <w:p w:rsidR="00CF6BD1" w:rsidRPr="005E4565" w:rsidRDefault="00CF6BD1" w:rsidP="00ED0AED">
      <w:pPr>
        <w:pStyle w:val="ListParagraph"/>
        <w:numPr>
          <w:ilvl w:val="0"/>
          <w:numId w:val="23"/>
        </w:numPr>
        <w:spacing w:before="240"/>
      </w:pPr>
      <w:r w:rsidRPr="005E4565">
        <w:t>what is the best way to deliver the required training;</w:t>
      </w:r>
    </w:p>
    <w:p w:rsidR="00CF6BD1" w:rsidRPr="005E4565" w:rsidRDefault="00CF6BD1" w:rsidP="00ED0AED">
      <w:pPr>
        <w:pStyle w:val="ListParagraph"/>
        <w:numPr>
          <w:ilvl w:val="0"/>
          <w:numId w:val="23"/>
        </w:numPr>
        <w:spacing w:before="240"/>
      </w:pPr>
      <w:r w:rsidRPr="005E4565">
        <w:t>who are the best available facilitators;</w:t>
      </w:r>
    </w:p>
    <w:p w:rsidR="00CF6BD1" w:rsidRPr="005E4565" w:rsidRDefault="00CF6BD1" w:rsidP="00ED0AED">
      <w:pPr>
        <w:pStyle w:val="ListParagraph"/>
        <w:numPr>
          <w:ilvl w:val="0"/>
          <w:numId w:val="23"/>
        </w:numPr>
        <w:spacing w:before="240"/>
      </w:pPr>
      <w:r w:rsidRPr="005E4565">
        <w:t>who has a particular interest in the subject;</w:t>
      </w:r>
    </w:p>
    <w:p w:rsidR="00CF6BD1" w:rsidRPr="005E4565" w:rsidRDefault="00CF6BD1" w:rsidP="00ED0AED">
      <w:pPr>
        <w:pStyle w:val="ListParagraph"/>
        <w:numPr>
          <w:ilvl w:val="0"/>
          <w:numId w:val="23"/>
        </w:numPr>
        <w:spacing w:before="240"/>
      </w:pPr>
      <w:r w:rsidRPr="005E4565">
        <w:t>what insights can be gained from learners;</w:t>
      </w:r>
    </w:p>
    <w:p w:rsidR="00CF6BD1" w:rsidRPr="005E4565" w:rsidRDefault="00CF6BD1" w:rsidP="00ED0AED">
      <w:pPr>
        <w:pStyle w:val="ListParagraph"/>
        <w:numPr>
          <w:ilvl w:val="0"/>
          <w:numId w:val="23"/>
        </w:numPr>
        <w:spacing w:before="240"/>
      </w:pPr>
      <w:proofErr w:type="gramStart"/>
      <w:r w:rsidRPr="005E4565">
        <w:t>who</w:t>
      </w:r>
      <w:proofErr w:type="gramEnd"/>
      <w:r w:rsidRPr="005E4565">
        <w:t xml:space="preserve"> will fund the training?</w:t>
      </w:r>
    </w:p>
    <w:p w:rsidR="00CF6BD1" w:rsidRPr="005E4565" w:rsidRDefault="00CF6BD1" w:rsidP="008C1A0B">
      <w:pPr>
        <w:spacing w:before="240"/>
      </w:pPr>
    </w:p>
    <w:p w:rsidR="008C1A0B" w:rsidRPr="005E4565" w:rsidRDefault="008C1A0B" w:rsidP="008C1A0B">
      <w:pPr>
        <w:spacing w:before="240"/>
      </w:pPr>
    </w:p>
    <w:p w:rsidR="00CF6BD1" w:rsidRPr="005E4565" w:rsidRDefault="00CF6BD1" w:rsidP="008C1A0B">
      <w:pPr>
        <w:pStyle w:val="Heading4"/>
      </w:pPr>
      <w:r w:rsidRPr="005E4565">
        <w:lastRenderedPageBreak/>
        <w:t>2. Target groups</w:t>
      </w:r>
    </w:p>
    <w:p w:rsidR="00CF6BD1" w:rsidRPr="005E4565" w:rsidRDefault="00CF6BD1" w:rsidP="008C1A0B">
      <w:pPr>
        <w:spacing w:before="240"/>
      </w:pPr>
      <w:r w:rsidRPr="005E4565">
        <w:t>Target groups</w:t>
      </w:r>
      <w:r w:rsidRPr="005E4565">
        <w:rPr>
          <w:i/>
        </w:rPr>
        <w:t xml:space="preserve"> </w:t>
      </w:r>
      <w:r w:rsidRPr="005E4565">
        <w:t>need to be identified based on the objective of the course and the result expected. They may vary from water management planners to local water authorities or water users associations. Another target group may consist of capacity builders who will take the subject further in their day-to-day training and education activities. The potential client group will also be determined by the likelihood and type of funding of the training course. It is therefore important to realise what the intention of the course is and what you expect learners to do with it. The “audience” is also the determining factor when deciding on the length and format of the training course. Are there particular institutions likely to be your target for the course and who may want to partner with you?</w:t>
      </w:r>
    </w:p>
    <w:p w:rsidR="00CF6BD1" w:rsidRPr="005E4565" w:rsidRDefault="00CF6BD1" w:rsidP="008C1A0B">
      <w:pPr>
        <w:pStyle w:val="Heading4"/>
      </w:pPr>
      <w:r w:rsidRPr="005E4565">
        <w:t>3. Format</w:t>
      </w:r>
    </w:p>
    <w:p w:rsidR="00CF6BD1" w:rsidRPr="005E4565" w:rsidRDefault="00CF6BD1" w:rsidP="008C1A0B">
      <w:pPr>
        <w:spacing w:before="240"/>
      </w:pPr>
      <w:r w:rsidRPr="005E4565">
        <w:t xml:space="preserve">Be it a training-of trainers course or targeted to water professionals, the learners will always be adults and therefore the format needs to be adapted to the audience. To keep the learners’ attention, it is important to vary between lectures, presentations, working groups, role plays, field trips, etc. </w:t>
      </w:r>
      <w:r w:rsidRPr="005E4565">
        <w:rPr>
          <w:bCs/>
        </w:rPr>
        <w:t>The rule of thumb that has had positive feedback from learners is that a module (clusters of sessions on a particular subjects) is split in 1/3 presentation, 1/3 discussion and 1/3 interaction</w:t>
      </w:r>
      <w:r w:rsidRPr="005E4565">
        <w:t>.</w:t>
      </w:r>
    </w:p>
    <w:p w:rsidR="00CF6BD1" w:rsidRPr="005E4565" w:rsidRDefault="00CF6BD1" w:rsidP="008C1A0B">
      <w:pPr>
        <w:spacing w:before="240"/>
      </w:pPr>
      <w:r w:rsidRPr="005E4565">
        <w:t>It is obvious but often forgotten that the contents of the training needs to reflect the level and work practices of the learners.</w:t>
      </w:r>
    </w:p>
    <w:p w:rsidR="00CF6BD1" w:rsidRPr="005E4565" w:rsidRDefault="00CF6BD1" w:rsidP="008C1A0B">
      <w:pPr>
        <w:pStyle w:val="Heading4"/>
        <w:spacing w:before="240"/>
      </w:pPr>
      <w:r w:rsidRPr="005E4565">
        <w:t>4. Programming</w:t>
      </w:r>
    </w:p>
    <w:p w:rsidR="00CF6BD1" w:rsidRPr="005E4565" w:rsidRDefault="00CF6BD1" w:rsidP="008C1A0B">
      <w:pPr>
        <w:spacing w:before="240"/>
      </w:pPr>
      <w:r w:rsidRPr="005E4565">
        <w:t>In programming the short course there are several issues to be considered</w:t>
      </w:r>
      <w:r w:rsidR="008C1A0B">
        <w:t xml:space="preserve">.  In terms of </w:t>
      </w:r>
      <w:r w:rsidRPr="005E4565">
        <w:t>your target audience:</w:t>
      </w:r>
    </w:p>
    <w:p w:rsidR="00CF6BD1" w:rsidRPr="005E4565" w:rsidRDefault="00CF6BD1" w:rsidP="00ED0AED">
      <w:pPr>
        <w:pStyle w:val="ListParagraph"/>
        <w:numPr>
          <w:ilvl w:val="0"/>
          <w:numId w:val="24"/>
        </w:numPr>
        <w:spacing w:before="240"/>
      </w:pPr>
      <w:proofErr w:type="gramStart"/>
      <w:r w:rsidRPr="005E4565">
        <w:t>what</w:t>
      </w:r>
      <w:proofErr w:type="gramEnd"/>
      <w:r w:rsidRPr="005E4565">
        <w:t xml:space="preserve"> is the ideal length of the course in relation to the target group (e.g. managers generally have less time for continuous content-related education than professionals)?</w:t>
      </w:r>
    </w:p>
    <w:p w:rsidR="00CF6BD1" w:rsidRPr="005E4565" w:rsidRDefault="00CF6BD1" w:rsidP="00ED0AED">
      <w:pPr>
        <w:pStyle w:val="ListParagraph"/>
        <w:numPr>
          <w:ilvl w:val="0"/>
          <w:numId w:val="24"/>
        </w:numPr>
        <w:spacing w:before="240"/>
      </w:pPr>
      <w:proofErr w:type="gramStart"/>
      <w:r w:rsidRPr="005E4565">
        <w:t>does</w:t>
      </w:r>
      <w:proofErr w:type="gramEnd"/>
      <w:r w:rsidRPr="005E4565">
        <w:t xml:space="preserve"> the course set-up appeal to the target group and prepare them better for their tasks?</w:t>
      </w:r>
    </w:p>
    <w:p w:rsidR="00CF6BD1" w:rsidRPr="005E4565" w:rsidRDefault="00CF6BD1" w:rsidP="008C1A0B">
      <w:pPr>
        <w:spacing w:before="240"/>
      </w:pPr>
      <w:r w:rsidRPr="005E4565">
        <w:t>Programme the course in such a way that all sessions, exercises, field trips, working group assignments are relevant to the subject matter. It is generally considered appropriate to begin with introductory sessions into concepts and principles are planned at the beginning of the course, followed by more technical and interactive sessions. Sometimes we may see field trips planned that have no other purpose than an organised outing for the learners. This may not be useful and may even interrupt the flow of the course. If a field trip is organised, make sure that it has a relation with the course subject and contributes to the training of the learners. Often specific assignments related to the field trip may be appropriate.</w:t>
      </w:r>
    </w:p>
    <w:p w:rsidR="00CF6BD1" w:rsidRPr="005E4565" w:rsidRDefault="00CF6BD1" w:rsidP="008C1A0B">
      <w:pPr>
        <w:spacing w:before="240"/>
      </w:pPr>
      <w:r w:rsidRPr="005E4565">
        <w:t xml:space="preserve">It is essential that the content of the course programme has enough platforms and outlets for the learners to express themselves. Interactivity is very important and adult education methods </w:t>
      </w:r>
      <w:r w:rsidRPr="005E4565">
        <w:lastRenderedPageBreak/>
        <w:t>need to be used. Good methods to challenge the learners and extract knowledge from them are discussion platforms, working group assignments, role plays, and other interactive formats. Enough time should be allocated to these types of sessions.</w:t>
      </w:r>
    </w:p>
    <w:p w:rsidR="00CF6BD1" w:rsidRPr="005E4565" w:rsidRDefault="00CF6BD1" w:rsidP="008C1A0B">
      <w:pPr>
        <w:spacing w:before="240"/>
      </w:pPr>
      <w:r w:rsidRPr="005E4565">
        <w:t>The course content needs to be developed thoroughly and with partners if you expect them to send learners.</w:t>
      </w:r>
      <w:r w:rsidR="008C1A0B">
        <w:t xml:space="preserve">  </w:t>
      </w:r>
      <w:r w:rsidRPr="005E4565">
        <w:t>Plan to make course materials available immediately to learners. It is preferable if these are in the form of properly prepared training materials.</w:t>
      </w:r>
    </w:p>
    <w:p w:rsidR="00CF6BD1" w:rsidRPr="005E4565" w:rsidRDefault="00CF6BD1" w:rsidP="008C1A0B">
      <w:pPr>
        <w:spacing w:before="240"/>
      </w:pPr>
      <w:r w:rsidRPr="005E4565">
        <w:t>At all stages keep communication with potential sponsors/ partners to gain their commitment to the course and develop a brochure to promote the course through networks and partners.</w:t>
      </w:r>
    </w:p>
    <w:p w:rsidR="00CF6BD1" w:rsidRPr="005E4565" w:rsidRDefault="00CF6BD1" w:rsidP="008C1A0B">
      <w:pPr>
        <w:pStyle w:val="Heading4"/>
        <w:spacing w:before="240"/>
      </w:pPr>
      <w:r w:rsidRPr="005E4565">
        <w:t>5. Partners and facilitators</w:t>
      </w:r>
    </w:p>
    <w:p w:rsidR="00CF6BD1" w:rsidRPr="005E4565" w:rsidRDefault="00CF6BD1" w:rsidP="008C1A0B">
      <w:pPr>
        <w:spacing w:before="240"/>
      </w:pPr>
      <w:r w:rsidRPr="005E4565">
        <w:t>It is imperative that partners are involved in the organisation of the course. Partners can bring in essential elements in the programme and provide facilitators for specific sessions.</w:t>
      </w:r>
    </w:p>
    <w:p w:rsidR="00CF6BD1" w:rsidRPr="005E4565" w:rsidRDefault="00CF6BD1" w:rsidP="008C1A0B">
      <w:pPr>
        <w:spacing w:before="240"/>
      </w:pPr>
      <w:r w:rsidRPr="005E4565">
        <w:t xml:space="preserve">Partner choice can be based on particular strengths of the partner in the subject area of the course. But it can also be a strategic choice when bringing in a partner could lead to more dedication and buy-in in your programme or organisation. </w:t>
      </w:r>
    </w:p>
    <w:p w:rsidR="00CF6BD1" w:rsidRPr="005E4565" w:rsidRDefault="00CF6BD1" w:rsidP="008C1A0B">
      <w:pPr>
        <w:spacing w:before="240"/>
      </w:pPr>
      <w:r w:rsidRPr="005E4565">
        <w:t xml:space="preserve">Different types of facilitation and facilitators can be brought in the course that you are organising. As mentioned in the previous section, adult education requires a large degree of interactivity in the sessions and specific facilitation skills are required (see </w:t>
      </w:r>
      <w:r w:rsidRPr="005E4565">
        <w:rPr>
          <w:i/>
        </w:rPr>
        <w:t>Facilitation and Presentation Techniques</w:t>
      </w:r>
      <w:r w:rsidRPr="005E4565">
        <w:t xml:space="preserve"> in the Cap-Net Network Management Tools). A major advantage of organising a course for professionals is that you may rely to a large extent on the capacities of the learners. However it is important to have knowledgeable and experience facilitators in the subject matter of the course who know how to teach adult learners.</w:t>
      </w:r>
    </w:p>
    <w:p w:rsidR="00CF6BD1" w:rsidRPr="005E4565" w:rsidRDefault="00CF6BD1" w:rsidP="008C1A0B">
      <w:pPr>
        <w:pStyle w:val="Heading4"/>
        <w:spacing w:before="240"/>
      </w:pPr>
      <w:r w:rsidRPr="005E4565">
        <w:t>6. Choose a host and venue</w:t>
      </w:r>
    </w:p>
    <w:p w:rsidR="00CF6BD1" w:rsidRPr="005E4565" w:rsidRDefault="00CF6BD1" w:rsidP="008C1A0B">
      <w:pPr>
        <w:spacing w:before="240"/>
      </w:pPr>
      <w:r w:rsidRPr="005E4565">
        <w:t>Ideally in a network it is a member who proposes to host a particular network training activity. The host institution should have credibility and experience in the subject area. Selecting a host institution that is specialised in the subject to be trained has clear advantages for programming and facilitation.</w:t>
      </w:r>
    </w:p>
    <w:p w:rsidR="00CF6BD1" w:rsidRDefault="00CF6BD1" w:rsidP="008C1A0B">
      <w:pPr>
        <w:spacing w:before="240"/>
      </w:pPr>
      <w:r w:rsidRPr="005E4565">
        <w:t>This host then gets the credit for the course along with the network and the other partners. It is also important that the responsibility is clearly allocated to this organisation. Spreading the responsibility for activities around members brings them benefits and reduces the workload of the network secretariat.</w:t>
      </w:r>
    </w:p>
    <w:p w:rsidR="00CF6BD1" w:rsidRDefault="00CF6BD1" w:rsidP="008C1A0B">
      <w:pPr>
        <w:spacing w:before="240"/>
      </w:pPr>
      <w:r w:rsidRPr="005E4565">
        <w:t>When facilities are not available in-house at the host institution, often external facilities (hotels, conference centres) are used. Both options have advantages and disadvantages:</w:t>
      </w:r>
    </w:p>
    <w:p w:rsidR="008C1A0B" w:rsidRDefault="008C1A0B" w:rsidP="008C1A0B">
      <w:pPr>
        <w:spacing w:before="240"/>
      </w:pPr>
    </w:p>
    <w:p w:rsidR="008C1A0B" w:rsidRPr="005E4565" w:rsidRDefault="008C1A0B" w:rsidP="008C1A0B">
      <w:pPr>
        <w:spacing w:before="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3924"/>
        <w:gridCol w:w="3924"/>
      </w:tblGrid>
      <w:tr w:rsidR="00CF6BD1" w:rsidRPr="005E4565" w:rsidTr="006F0296">
        <w:tc>
          <w:tcPr>
            <w:tcW w:w="1008" w:type="dxa"/>
            <w:vAlign w:val="center"/>
          </w:tcPr>
          <w:p w:rsidR="00CF6BD1" w:rsidRPr="005E4565" w:rsidRDefault="00CF6BD1" w:rsidP="00C41DE1"/>
        </w:tc>
        <w:tc>
          <w:tcPr>
            <w:tcW w:w="3924" w:type="dxa"/>
          </w:tcPr>
          <w:p w:rsidR="00CF6BD1" w:rsidRPr="005E4565" w:rsidRDefault="00CF6BD1" w:rsidP="00C41DE1">
            <w:r w:rsidRPr="005E4565">
              <w:t>Advantages</w:t>
            </w:r>
          </w:p>
        </w:tc>
        <w:tc>
          <w:tcPr>
            <w:tcW w:w="3924" w:type="dxa"/>
          </w:tcPr>
          <w:p w:rsidR="00CF6BD1" w:rsidRPr="005E4565" w:rsidRDefault="00CF6BD1" w:rsidP="00C41DE1">
            <w:r w:rsidRPr="005E4565">
              <w:t>Disadvantages</w:t>
            </w:r>
          </w:p>
        </w:tc>
      </w:tr>
      <w:tr w:rsidR="00CF6BD1" w:rsidRPr="005E4565" w:rsidTr="006F0296">
        <w:tc>
          <w:tcPr>
            <w:tcW w:w="1008" w:type="dxa"/>
            <w:vAlign w:val="center"/>
          </w:tcPr>
          <w:p w:rsidR="00CF6BD1" w:rsidRPr="005E4565" w:rsidRDefault="00CF6BD1" w:rsidP="00C41DE1">
            <w:r w:rsidRPr="005E4565">
              <w:t>Internal</w:t>
            </w:r>
          </w:p>
        </w:tc>
        <w:tc>
          <w:tcPr>
            <w:tcW w:w="3924" w:type="dxa"/>
          </w:tcPr>
          <w:p w:rsidR="00CF6BD1" w:rsidRPr="005E4565" w:rsidRDefault="00CF6BD1" w:rsidP="00C41DE1">
            <w:r w:rsidRPr="005E4565">
              <w:t>Inexpensive</w:t>
            </w:r>
          </w:p>
          <w:p w:rsidR="00CF6BD1" w:rsidRPr="005E4565" w:rsidRDefault="00CF6BD1" w:rsidP="00C41DE1">
            <w:proofErr w:type="gramStart"/>
            <w:r w:rsidRPr="005E4565">
              <w:t>availability</w:t>
            </w:r>
            <w:proofErr w:type="gramEnd"/>
            <w:r w:rsidRPr="005E4565">
              <w:t xml:space="preserve"> of equipment, labs, etc.</w:t>
            </w:r>
          </w:p>
          <w:p w:rsidR="00CF6BD1" w:rsidRPr="005E4565" w:rsidRDefault="00CF6BD1" w:rsidP="00C41DE1">
            <w:r w:rsidRPr="005E4565">
              <w:t>classroom set-up for lectures</w:t>
            </w:r>
          </w:p>
          <w:p w:rsidR="00CF6BD1" w:rsidRPr="005E4565" w:rsidRDefault="00CF6BD1" w:rsidP="00C41DE1">
            <w:r w:rsidRPr="005E4565">
              <w:t>exposure of the network member’s institution</w:t>
            </w:r>
          </w:p>
        </w:tc>
        <w:tc>
          <w:tcPr>
            <w:tcW w:w="3924" w:type="dxa"/>
          </w:tcPr>
          <w:p w:rsidR="00CF6BD1" w:rsidRPr="005E4565" w:rsidRDefault="00CF6BD1" w:rsidP="00C41DE1">
            <w:r w:rsidRPr="005E4565">
              <w:t>location may not always be convenient</w:t>
            </w:r>
          </w:p>
          <w:p w:rsidR="00CF6BD1" w:rsidRPr="005E4565" w:rsidRDefault="00CF6BD1" w:rsidP="00C41DE1">
            <w:r w:rsidRPr="005E4565">
              <w:t>lodging and food facilities may not be adequate</w:t>
            </w:r>
          </w:p>
          <w:p w:rsidR="00CF6BD1" w:rsidRPr="005E4565" w:rsidRDefault="00CF6BD1" w:rsidP="00C41DE1">
            <w:r w:rsidRPr="005E4565">
              <w:t>IT facilities</w:t>
            </w:r>
          </w:p>
          <w:p w:rsidR="00CF6BD1" w:rsidRPr="005E4565" w:rsidRDefault="00CF6BD1" w:rsidP="00C41DE1">
            <w:r w:rsidRPr="005E4565">
              <w:t>Bureaucratic administrative procedures</w:t>
            </w:r>
          </w:p>
        </w:tc>
      </w:tr>
      <w:tr w:rsidR="00CF6BD1" w:rsidRPr="005E4565" w:rsidTr="006F0296">
        <w:tc>
          <w:tcPr>
            <w:tcW w:w="1008" w:type="dxa"/>
            <w:vAlign w:val="center"/>
          </w:tcPr>
          <w:p w:rsidR="00CF6BD1" w:rsidRPr="005E4565" w:rsidRDefault="00CF6BD1" w:rsidP="00C41DE1">
            <w:r w:rsidRPr="005E4565">
              <w:t>External</w:t>
            </w:r>
          </w:p>
        </w:tc>
        <w:tc>
          <w:tcPr>
            <w:tcW w:w="3924" w:type="dxa"/>
          </w:tcPr>
          <w:p w:rsidR="00CF6BD1" w:rsidRPr="005E4565" w:rsidRDefault="00CF6BD1" w:rsidP="00C41DE1">
            <w:r w:rsidRPr="005E4565">
              <w:t>reduction on room rates or meeting rooms</w:t>
            </w:r>
          </w:p>
          <w:p w:rsidR="00CF6BD1" w:rsidRPr="005E4565" w:rsidRDefault="00CF6BD1" w:rsidP="00C41DE1">
            <w:r w:rsidRPr="005E4565">
              <w:t>learners stay together</w:t>
            </w:r>
          </w:p>
          <w:p w:rsidR="00CF6BD1" w:rsidRPr="005E4565" w:rsidRDefault="00CF6BD1" w:rsidP="00C41DE1">
            <w:r w:rsidRPr="005E4565">
              <w:t>no transportation between hotel and venue required</w:t>
            </w:r>
          </w:p>
          <w:p w:rsidR="00CF6BD1" w:rsidRPr="005E4565" w:rsidRDefault="00CF6BD1" w:rsidP="00C41DE1">
            <w:r w:rsidRPr="005E4565">
              <w:t>audio-visual facilities may be more adequate</w:t>
            </w:r>
          </w:p>
          <w:p w:rsidR="00CF6BD1" w:rsidRPr="005E4565" w:rsidRDefault="00CF6BD1" w:rsidP="00C41DE1">
            <w:r w:rsidRPr="005E4565">
              <w:t>location may be more convenient</w:t>
            </w:r>
          </w:p>
        </w:tc>
        <w:tc>
          <w:tcPr>
            <w:tcW w:w="3924" w:type="dxa"/>
          </w:tcPr>
          <w:p w:rsidR="00CF6BD1" w:rsidRPr="005E4565" w:rsidRDefault="00CF6BD1" w:rsidP="00C41DE1">
            <w:r w:rsidRPr="005E4565">
              <w:t>ownership of the course</w:t>
            </w:r>
          </w:p>
          <w:p w:rsidR="00CF6BD1" w:rsidRPr="005E4565" w:rsidRDefault="00CF6BD1" w:rsidP="00C41DE1">
            <w:r w:rsidRPr="005E4565">
              <w:t>interaction with faculties, professors</w:t>
            </w:r>
          </w:p>
          <w:p w:rsidR="00CF6BD1" w:rsidRPr="005E4565" w:rsidRDefault="00CF6BD1" w:rsidP="00C41DE1">
            <w:r w:rsidRPr="005E4565">
              <w:t xml:space="preserve">costs may be higher in case lodging could be provided by host </w:t>
            </w:r>
          </w:p>
          <w:p w:rsidR="00CF6BD1" w:rsidRPr="005E4565" w:rsidRDefault="00CF6BD1" w:rsidP="00C41DE1">
            <w:r w:rsidRPr="005E4565">
              <w:t>interference/noise of other events in the same location</w:t>
            </w:r>
          </w:p>
          <w:p w:rsidR="00CF6BD1" w:rsidRPr="005E4565" w:rsidRDefault="00CF6BD1" w:rsidP="00C41DE1"/>
        </w:tc>
      </w:tr>
    </w:tbl>
    <w:p w:rsidR="00CF6BD1" w:rsidRPr="005E4565" w:rsidRDefault="00CF6BD1" w:rsidP="00C41DE1">
      <w:pPr>
        <w:rPr>
          <w:u w:val="single"/>
          <w:lang w:val="fr-FR"/>
        </w:rPr>
      </w:pPr>
    </w:p>
    <w:p w:rsidR="00CF6BD1" w:rsidRPr="005E4565" w:rsidRDefault="00CF6BD1" w:rsidP="00963CF1">
      <w:pPr>
        <w:pStyle w:val="Heading4"/>
        <w:rPr>
          <w:lang w:val="fr-FR"/>
        </w:rPr>
      </w:pPr>
      <w:r w:rsidRPr="005E4565">
        <w:rPr>
          <w:lang w:val="fr-FR"/>
        </w:rPr>
        <w:t xml:space="preserve">7. </w:t>
      </w:r>
      <w:proofErr w:type="spellStart"/>
      <w:r w:rsidRPr="005E4565">
        <w:rPr>
          <w:lang w:val="fr-FR"/>
        </w:rPr>
        <w:t>Develop</w:t>
      </w:r>
      <w:proofErr w:type="spellEnd"/>
      <w:r w:rsidRPr="005E4565">
        <w:rPr>
          <w:lang w:val="fr-FR"/>
        </w:rPr>
        <w:t xml:space="preserve"> a brochure/catalogue/concept note, and invite </w:t>
      </w:r>
      <w:proofErr w:type="spellStart"/>
      <w:r w:rsidRPr="005E4565">
        <w:rPr>
          <w:lang w:val="fr-FR"/>
        </w:rPr>
        <w:t>learners</w:t>
      </w:r>
      <w:proofErr w:type="spellEnd"/>
      <w:r w:rsidRPr="005E4565">
        <w:rPr>
          <w:lang w:val="fr-FR"/>
        </w:rPr>
        <w:t> </w:t>
      </w:r>
    </w:p>
    <w:p w:rsidR="00CF6BD1" w:rsidRPr="005E4565" w:rsidRDefault="00CF6BD1" w:rsidP="00C41DE1">
      <w:r w:rsidRPr="005E4565">
        <w:t>The course brochure (or catalogue, concept note, or pamphlet) developed from the programme and arrangements serves to invite learners to the course, either internally in the network(s) and partners or externally through other organisations. The minimum content of a brochure contains:</w:t>
      </w:r>
    </w:p>
    <w:p w:rsidR="00CF6BD1" w:rsidRPr="005E4565" w:rsidRDefault="00CF6BD1" w:rsidP="00ED0AED">
      <w:pPr>
        <w:pStyle w:val="ListParagraph"/>
        <w:numPr>
          <w:ilvl w:val="0"/>
          <w:numId w:val="25"/>
        </w:numPr>
      </w:pPr>
      <w:r w:rsidRPr="005E4565">
        <w:t>Introduction</w:t>
      </w:r>
    </w:p>
    <w:p w:rsidR="00CF6BD1" w:rsidRPr="005E4565" w:rsidRDefault="00CF6BD1" w:rsidP="00ED0AED">
      <w:pPr>
        <w:pStyle w:val="ListParagraph"/>
        <w:numPr>
          <w:ilvl w:val="0"/>
          <w:numId w:val="25"/>
        </w:numPr>
      </w:pPr>
      <w:r w:rsidRPr="005E4565">
        <w:t>Objective</w:t>
      </w:r>
    </w:p>
    <w:p w:rsidR="00CF6BD1" w:rsidRPr="005E4565" w:rsidRDefault="00CF6BD1" w:rsidP="00ED0AED">
      <w:pPr>
        <w:pStyle w:val="ListParagraph"/>
        <w:numPr>
          <w:ilvl w:val="0"/>
          <w:numId w:val="25"/>
        </w:numPr>
      </w:pPr>
      <w:r w:rsidRPr="005E4565">
        <w:t>Target group</w:t>
      </w:r>
    </w:p>
    <w:p w:rsidR="00CF6BD1" w:rsidRPr="005E4565" w:rsidRDefault="00CF6BD1" w:rsidP="00ED0AED">
      <w:pPr>
        <w:pStyle w:val="ListParagraph"/>
        <w:numPr>
          <w:ilvl w:val="0"/>
          <w:numId w:val="25"/>
        </w:numPr>
      </w:pPr>
      <w:r w:rsidRPr="005E4565">
        <w:t>Description of the content</w:t>
      </w:r>
    </w:p>
    <w:p w:rsidR="00CF6BD1" w:rsidRPr="005E4565" w:rsidRDefault="00CF6BD1" w:rsidP="00ED0AED">
      <w:pPr>
        <w:pStyle w:val="ListParagraph"/>
        <w:numPr>
          <w:ilvl w:val="0"/>
          <w:numId w:val="25"/>
        </w:numPr>
      </w:pPr>
      <w:r w:rsidRPr="005E4565">
        <w:t>Methodology</w:t>
      </w:r>
    </w:p>
    <w:p w:rsidR="00CF6BD1" w:rsidRPr="005E4565" w:rsidRDefault="00CF6BD1" w:rsidP="00ED0AED">
      <w:pPr>
        <w:pStyle w:val="ListParagraph"/>
        <w:numPr>
          <w:ilvl w:val="0"/>
          <w:numId w:val="25"/>
        </w:numPr>
      </w:pPr>
      <w:r w:rsidRPr="005E4565">
        <w:t>Organisation</w:t>
      </w:r>
    </w:p>
    <w:p w:rsidR="00CF6BD1" w:rsidRPr="005E4565" w:rsidRDefault="00CF6BD1" w:rsidP="00ED0AED">
      <w:pPr>
        <w:pStyle w:val="ListParagraph"/>
        <w:numPr>
          <w:ilvl w:val="0"/>
          <w:numId w:val="25"/>
        </w:numPr>
      </w:pPr>
      <w:r w:rsidRPr="005E4565">
        <w:t>Contact details and registration fee (see next section) information</w:t>
      </w:r>
    </w:p>
    <w:p w:rsidR="00CF6BD1" w:rsidRPr="005E4565" w:rsidRDefault="00CF6BD1" w:rsidP="00ED0AED">
      <w:pPr>
        <w:pStyle w:val="ListParagraph"/>
        <w:numPr>
          <w:ilvl w:val="0"/>
          <w:numId w:val="25"/>
        </w:numPr>
      </w:pPr>
      <w:r w:rsidRPr="005E4565">
        <w:t>What the learners will gain from the course and what is expected after the training</w:t>
      </w:r>
    </w:p>
    <w:p w:rsidR="00CF6BD1" w:rsidRPr="005E4565" w:rsidRDefault="00CF6BD1" w:rsidP="00ED0AED">
      <w:pPr>
        <w:pStyle w:val="ListParagraph"/>
        <w:numPr>
          <w:ilvl w:val="0"/>
          <w:numId w:val="25"/>
        </w:numPr>
      </w:pPr>
      <w:r w:rsidRPr="005E4565">
        <w:t>Course programme</w:t>
      </w:r>
    </w:p>
    <w:p w:rsidR="00CF6BD1" w:rsidRPr="005E4565" w:rsidRDefault="00CF6BD1" w:rsidP="00ED0AED">
      <w:pPr>
        <w:pStyle w:val="ListParagraph"/>
        <w:numPr>
          <w:ilvl w:val="0"/>
          <w:numId w:val="25"/>
        </w:numPr>
      </w:pPr>
      <w:r w:rsidRPr="005E4565">
        <w:t>Background materials references</w:t>
      </w:r>
    </w:p>
    <w:p w:rsidR="00CF6BD1" w:rsidRPr="005E4565" w:rsidRDefault="00CF6BD1" w:rsidP="00ED0AED">
      <w:pPr>
        <w:pStyle w:val="ListParagraph"/>
        <w:numPr>
          <w:ilvl w:val="0"/>
          <w:numId w:val="25"/>
        </w:numPr>
      </w:pPr>
      <w:r w:rsidRPr="005E4565">
        <w:t>Learner / participant preparation (where applicable)</w:t>
      </w:r>
    </w:p>
    <w:p w:rsidR="00CF6BD1" w:rsidRPr="005E4565" w:rsidRDefault="00CF6BD1" w:rsidP="00963CF1">
      <w:pPr>
        <w:pStyle w:val="Heading4"/>
      </w:pPr>
      <w:r w:rsidRPr="005E4565">
        <w:t>8. Draft the budget</w:t>
      </w:r>
    </w:p>
    <w:p w:rsidR="00CF6BD1" w:rsidRPr="005E4565" w:rsidRDefault="00CF6BD1" w:rsidP="008C1A0B">
      <w:pPr>
        <w:spacing w:after="240"/>
      </w:pPr>
      <w:r w:rsidRPr="005E4565">
        <w:t>The course should be organised on the basis of cost recovery. This is the only basis of planning as even if you find a donor they need to see how costs and charges have been arrived at.</w:t>
      </w:r>
    </w:p>
    <w:p w:rsidR="00CF6BD1" w:rsidRPr="005E4565" w:rsidRDefault="00CF6BD1" w:rsidP="008C1A0B">
      <w:pPr>
        <w:spacing w:after="240"/>
      </w:pPr>
      <w:r w:rsidRPr="005E4565">
        <w:t>It is usually better to separate the management arrangements and costs of the course from the travel and per diem arrangements. As far as possible get others, such as sponsors, to deal with the per diems and travel and that reduces the work load on you.</w:t>
      </w:r>
    </w:p>
    <w:p w:rsidR="00CF6BD1" w:rsidRPr="005E4565" w:rsidRDefault="00CF6BD1" w:rsidP="008C1A0B">
      <w:pPr>
        <w:spacing w:after="240"/>
      </w:pPr>
      <w:r w:rsidRPr="005E4565">
        <w:lastRenderedPageBreak/>
        <w:t>How do you calculate a course fee to cover the management costs? This is a bit more complicated as this is where you have to get into detail (see box for example).</w:t>
      </w:r>
    </w:p>
    <w:p w:rsidR="00CF6BD1" w:rsidRPr="005E4565" w:rsidRDefault="00CF6BD1" w:rsidP="00963CF1">
      <w:pPr>
        <w:spacing w:before="240"/>
      </w:pPr>
      <w:r w:rsidRPr="005E4565">
        <w:t>a) The course fee should include things such as:</w:t>
      </w:r>
    </w:p>
    <w:p w:rsidR="00CF6BD1" w:rsidRPr="005E4565" w:rsidRDefault="00CF6BD1" w:rsidP="00CF6BD1">
      <w:pPr>
        <w:numPr>
          <w:ilvl w:val="0"/>
          <w:numId w:val="3"/>
        </w:numPr>
        <w:spacing w:line="240" w:lineRule="auto"/>
        <w:rPr>
          <w:rFonts w:cs="Arial"/>
        </w:rPr>
      </w:pPr>
      <w:r w:rsidRPr="005E4565">
        <w:rPr>
          <w:rFonts w:cs="Arial"/>
        </w:rPr>
        <w:t>hiring venue,</w:t>
      </w:r>
    </w:p>
    <w:p w:rsidR="00CF6BD1" w:rsidRPr="005E4565" w:rsidRDefault="00963CF1" w:rsidP="00CF6BD1">
      <w:pPr>
        <w:numPr>
          <w:ilvl w:val="0"/>
          <w:numId w:val="3"/>
        </w:numPr>
        <w:spacing w:line="240" w:lineRule="auto"/>
        <w:rPr>
          <w:rFonts w:cs="Arial"/>
        </w:rPr>
      </w:pPr>
      <w:r w:rsidRPr="005E4565">
        <w:rPr>
          <w:rFonts w:cs="Calibri"/>
          <w:noProof/>
        </w:rPr>
        <mc:AlternateContent>
          <mc:Choice Requires="wps">
            <w:drawing>
              <wp:anchor distT="0" distB="0" distL="114300" distR="114300" simplePos="0" relativeHeight="251660288" behindDoc="0" locked="0" layoutInCell="1" allowOverlap="1" wp14:anchorId="44C68912" wp14:editId="0F85635D">
                <wp:simplePos x="0" y="0"/>
                <wp:positionH relativeFrom="column">
                  <wp:posOffset>2517140</wp:posOffset>
                </wp:positionH>
                <wp:positionV relativeFrom="paragraph">
                  <wp:posOffset>17145</wp:posOffset>
                </wp:positionV>
                <wp:extent cx="3657600" cy="2936240"/>
                <wp:effectExtent l="0" t="0" r="19050" b="1651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936240"/>
                        </a:xfrm>
                        <a:prstGeom prst="rect">
                          <a:avLst/>
                        </a:prstGeom>
                        <a:solidFill>
                          <a:srgbClr val="FFFFFF"/>
                        </a:solidFill>
                        <a:ln w="9525">
                          <a:solidFill>
                            <a:srgbClr val="000000"/>
                          </a:solidFill>
                          <a:miter lim="800000"/>
                          <a:headEnd/>
                          <a:tailEnd/>
                        </a:ln>
                      </wps:spPr>
                      <wps:txbx>
                        <w:txbxContent>
                          <w:p w:rsidR="002F7AC7" w:rsidRPr="00D72680" w:rsidRDefault="002F7AC7" w:rsidP="00CF6BD1">
                            <w:pPr>
                              <w:rPr>
                                <w:rFonts w:cs="Arial"/>
                                <w:sz w:val="18"/>
                                <w:szCs w:val="18"/>
                              </w:rPr>
                            </w:pPr>
                            <w:r w:rsidRPr="00D72680">
                              <w:rPr>
                                <w:rFonts w:cs="Arial"/>
                                <w:b/>
                                <w:sz w:val="18"/>
                                <w:szCs w:val="18"/>
                              </w:rPr>
                              <w:t>A rough example for a 5 day course (US$)</w:t>
                            </w:r>
                          </w:p>
                          <w:p w:rsidR="002F7AC7" w:rsidRPr="00D72680" w:rsidRDefault="002F7AC7" w:rsidP="00CF6BD1">
                            <w:pPr>
                              <w:rPr>
                                <w:rFonts w:cs="Arial"/>
                                <w:sz w:val="18"/>
                                <w:szCs w:val="18"/>
                              </w:rPr>
                            </w:pPr>
                          </w:p>
                          <w:p w:rsidR="002F7AC7" w:rsidRPr="00D72680" w:rsidRDefault="002F7AC7" w:rsidP="00CF6BD1">
                            <w:pPr>
                              <w:rPr>
                                <w:rFonts w:cs="Arial"/>
                                <w:sz w:val="18"/>
                                <w:szCs w:val="18"/>
                              </w:rPr>
                            </w:pPr>
                            <w:r w:rsidRPr="00D72680">
                              <w:rPr>
                                <w:rFonts w:cs="Arial"/>
                                <w:sz w:val="18"/>
                                <w:szCs w:val="18"/>
                              </w:rPr>
                              <w:t xml:space="preserve">2 trainers 2 x 5 days @ $150/day </w:t>
                            </w:r>
                            <w:r w:rsidRPr="00D72680">
                              <w:rPr>
                                <w:rFonts w:cs="Arial"/>
                                <w:sz w:val="18"/>
                                <w:szCs w:val="18"/>
                              </w:rPr>
                              <w:tab/>
                            </w:r>
                            <w:r w:rsidRPr="00D72680">
                              <w:rPr>
                                <w:rFonts w:cs="Arial"/>
                                <w:sz w:val="18"/>
                                <w:szCs w:val="18"/>
                              </w:rPr>
                              <w:tab/>
                              <w:t>= 1,500</w:t>
                            </w:r>
                          </w:p>
                          <w:p w:rsidR="002F7AC7" w:rsidRPr="00D72680" w:rsidRDefault="002F7AC7" w:rsidP="00CF6BD1">
                            <w:pPr>
                              <w:rPr>
                                <w:rFonts w:cs="Arial"/>
                                <w:sz w:val="18"/>
                                <w:szCs w:val="18"/>
                              </w:rPr>
                            </w:pPr>
                            <w:proofErr w:type="spellStart"/>
                            <w:r w:rsidRPr="00D72680">
                              <w:rPr>
                                <w:rFonts w:cs="Arial"/>
                                <w:sz w:val="18"/>
                                <w:szCs w:val="18"/>
                              </w:rPr>
                              <w:t>Perdiem</w:t>
                            </w:r>
                            <w:proofErr w:type="spellEnd"/>
                            <w:r w:rsidRPr="00D72680">
                              <w:rPr>
                                <w:rFonts w:cs="Arial"/>
                                <w:sz w:val="18"/>
                                <w:szCs w:val="18"/>
                              </w:rPr>
                              <w:t xml:space="preserve"> 2 trainers x 5 days x $150/day    </w:t>
                            </w:r>
                            <w:r w:rsidRPr="00D72680">
                              <w:rPr>
                                <w:rFonts w:cs="Arial"/>
                                <w:sz w:val="18"/>
                                <w:szCs w:val="18"/>
                              </w:rPr>
                              <w:tab/>
                              <w:t>= 1,500</w:t>
                            </w:r>
                          </w:p>
                          <w:p w:rsidR="002F7AC7" w:rsidRPr="00D72680" w:rsidRDefault="002F7AC7" w:rsidP="00CF6BD1">
                            <w:pPr>
                              <w:rPr>
                                <w:rFonts w:cs="Arial"/>
                                <w:sz w:val="18"/>
                                <w:szCs w:val="18"/>
                              </w:rPr>
                            </w:pPr>
                            <w:r w:rsidRPr="00D72680">
                              <w:rPr>
                                <w:rFonts w:cs="Arial"/>
                                <w:sz w:val="18"/>
                                <w:szCs w:val="18"/>
                              </w:rPr>
                              <w:t xml:space="preserve">Travel, trainers 2 x $500      </w:t>
                            </w:r>
                            <w:r w:rsidRPr="00D72680">
                              <w:rPr>
                                <w:rFonts w:cs="Arial"/>
                                <w:sz w:val="18"/>
                                <w:szCs w:val="18"/>
                              </w:rPr>
                              <w:tab/>
                            </w:r>
                            <w:r w:rsidRPr="00D72680">
                              <w:rPr>
                                <w:rFonts w:cs="Arial"/>
                                <w:sz w:val="18"/>
                                <w:szCs w:val="18"/>
                              </w:rPr>
                              <w:tab/>
                            </w:r>
                            <w:r w:rsidRPr="00D72680">
                              <w:rPr>
                                <w:rFonts w:cs="Arial"/>
                                <w:sz w:val="18"/>
                                <w:szCs w:val="18"/>
                              </w:rPr>
                              <w:tab/>
                              <w:t>= 1,000</w:t>
                            </w:r>
                          </w:p>
                          <w:p w:rsidR="002F7AC7" w:rsidRPr="00D72680" w:rsidRDefault="002F7AC7" w:rsidP="00CF6BD1">
                            <w:pPr>
                              <w:rPr>
                                <w:rFonts w:cs="Arial"/>
                                <w:sz w:val="18"/>
                                <w:szCs w:val="18"/>
                              </w:rPr>
                            </w:pPr>
                            <w:r w:rsidRPr="00D72680">
                              <w:rPr>
                                <w:rFonts w:cs="Arial"/>
                                <w:sz w:val="18"/>
                                <w:szCs w:val="18"/>
                              </w:rPr>
                              <w:t>Venue 5days x $100                    </w:t>
                            </w:r>
                            <w:r w:rsidRPr="00D72680">
                              <w:rPr>
                                <w:rFonts w:cs="Arial"/>
                                <w:sz w:val="18"/>
                                <w:szCs w:val="18"/>
                              </w:rPr>
                              <w:tab/>
                            </w:r>
                            <w:r w:rsidRPr="00D72680">
                              <w:rPr>
                                <w:rFonts w:cs="Arial"/>
                                <w:sz w:val="18"/>
                                <w:szCs w:val="18"/>
                              </w:rPr>
                              <w:tab/>
                              <w:t>= 500</w:t>
                            </w:r>
                          </w:p>
                          <w:p w:rsidR="002F7AC7" w:rsidRPr="00D72680" w:rsidRDefault="002F7AC7" w:rsidP="00CF6BD1">
                            <w:pPr>
                              <w:rPr>
                                <w:rFonts w:cs="Arial"/>
                                <w:sz w:val="18"/>
                                <w:szCs w:val="18"/>
                              </w:rPr>
                            </w:pPr>
                            <w:r w:rsidRPr="00D72680">
                              <w:rPr>
                                <w:rFonts w:cs="Arial"/>
                                <w:sz w:val="18"/>
                                <w:szCs w:val="18"/>
                              </w:rPr>
                              <w:t xml:space="preserve">Materials and general copying            </w:t>
                            </w:r>
                            <w:r w:rsidRPr="00D72680">
                              <w:rPr>
                                <w:rFonts w:cs="Arial"/>
                                <w:sz w:val="18"/>
                                <w:szCs w:val="18"/>
                              </w:rPr>
                              <w:tab/>
                            </w:r>
                            <w:r w:rsidRPr="00D72680">
                              <w:rPr>
                                <w:rFonts w:cs="Arial"/>
                                <w:sz w:val="18"/>
                                <w:szCs w:val="18"/>
                              </w:rPr>
                              <w:tab/>
                              <w:t>= 500</w:t>
                            </w:r>
                          </w:p>
                          <w:p w:rsidR="002F7AC7" w:rsidRPr="00D72680" w:rsidRDefault="002F7AC7" w:rsidP="00CF6BD1">
                            <w:pPr>
                              <w:rPr>
                                <w:rFonts w:cs="Arial"/>
                                <w:sz w:val="18"/>
                                <w:szCs w:val="18"/>
                              </w:rPr>
                            </w:pPr>
                            <w:r w:rsidRPr="00D72680">
                              <w:rPr>
                                <w:rFonts w:cs="Arial"/>
                                <w:sz w:val="18"/>
                                <w:szCs w:val="18"/>
                              </w:rPr>
                              <w:t xml:space="preserve">Local travel                                        </w:t>
                            </w:r>
                            <w:r w:rsidRPr="00D72680">
                              <w:rPr>
                                <w:rFonts w:cs="Arial"/>
                                <w:sz w:val="18"/>
                                <w:szCs w:val="18"/>
                              </w:rPr>
                              <w:tab/>
                            </w:r>
                            <w:r w:rsidRPr="00D72680">
                              <w:rPr>
                                <w:rFonts w:cs="Arial"/>
                                <w:sz w:val="18"/>
                                <w:szCs w:val="18"/>
                              </w:rPr>
                              <w:tab/>
                              <w:t>= 500</w:t>
                            </w:r>
                          </w:p>
                          <w:p w:rsidR="002F7AC7" w:rsidRPr="00D72680" w:rsidRDefault="002F7AC7" w:rsidP="00CF6BD1">
                            <w:pPr>
                              <w:rPr>
                                <w:rFonts w:cs="Arial"/>
                                <w:sz w:val="18"/>
                                <w:szCs w:val="18"/>
                              </w:rPr>
                            </w:pPr>
                            <w:r w:rsidRPr="00D72680">
                              <w:rPr>
                                <w:rFonts w:cs="Arial"/>
                                <w:sz w:val="18"/>
                                <w:szCs w:val="18"/>
                              </w:rPr>
                              <w:t>Lunch</w:t>
                            </w:r>
                            <w:proofErr w:type="gramStart"/>
                            <w:r w:rsidRPr="00D72680">
                              <w:rPr>
                                <w:rFonts w:cs="Arial"/>
                                <w:sz w:val="18"/>
                                <w:szCs w:val="18"/>
                              </w:rPr>
                              <w:t>  5days</w:t>
                            </w:r>
                            <w:proofErr w:type="gramEnd"/>
                            <w:r w:rsidRPr="00D72680">
                              <w:rPr>
                                <w:rFonts w:cs="Arial"/>
                                <w:sz w:val="18"/>
                                <w:szCs w:val="18"/>
                              </w:rPr>
                              <w:t xml:space="preserve"> x 15people x 12$          </w:t>
                            </w:r>
                            <w:r w:rsidRPr="00D72680">
                              <w:rPr>
                                <w:rFonts w:cs="Arial"/>
                                <w:sz w:val="18"/>
                                <w:szCs w:val="18"/>
                              </w:rPr>
                              <w:tab/>
                            </w:r>
                            <w:r w:rsidRPr="00D72680">
                              <w:rPr>
                                <w:rFonts w:cs="Arial"/>
                                <w:sz w:val="18"/>
                                <w:szCs w:val="18"/>
                              </w:rPr>
                              <w:tab/>
                              <w:t>= 900</w:t>
                            </w:r>
                          </w:p>
                          <w:p w:rsidR="002F7AC7" w:rsidRPr="00D72680" w:rsidRDefault="002F7AC7" w:rsidP="00CF6BD1">
                            <w:pPr>
                              <w:rPr>
                                <w:rFonts w:cs="Arial"/>
                                <w:sz w:val="18"/>
                                <w:szCs w:val="18"/>
                              </w:rPr>
                            </w:pPr>
                            <w:r w:rsidRPr="00D72680">
                              <w:rPr>
                                <w:rFonts w:cs="Arial"/>
                                <w:sz w:val="18"/>
                                <w:szCs w:val="18"/>
                              </w:rPr>
                              <w:t xml:space="preserve">Refreshments 5days x 2 x 15people x $5   </w:t>
                            </w:r>
                            <w:r w:rsidRPr="00D72680">
                              <w:rPr>
                                <w:rFonts w:cs="Arial"/>
                                <w:sz w:val="18"/>
                                <w:szCs w:val="18"/>
                              </w:rPr>
                              <w:tab/>
                              <w:t>= 750</w:t>
                            </w:r>
                          </w:p>
                          <w:p w:rsidR="002F7AC7" w:rsidRPr="00D72680" w:rsidRDefault="002F7AC7" w:rsidP="00CF6BD1">
                            <w:pPr>
                              <w:rPr>
                                <w:rFonts w:cs="Arial"/>
                                <w:sz w:val="18"/>
                                <w:szCs w:val="18"/>
                              </w:rPr>
                            </w:pPr>
                            <w:r w:rsidRPr="00D72680">
                              <w:rPr>
                                <w:rFonts w:cs="Arial"/>
                                <w:sz w:val="18"/>
                                <w:szCs w:val="18"/>
                              </w:rPr>
                              <w:t xml:space="preserve">10 days preparation @ 150$              </w:t>
                            </w:r>
                            <w:r w:rsidRPr="00D72680">
                              <w:rPr>
                                <w:rFonts w:cs="Arial"/>
                                <w:sz w:val="18"/>
                                <w:szCs w:val="18"/>
                              </w:rPr>
                              <w:tab/>
                            </w:r>
                            <w:r w:rsidRPr="00D72680">
                              <w:rPr>
                                <w:rFonts w:cs="Arial"/>
                                <w:sz w:val="18"/>
                                <w:szCs w:val="18"/>
                              </w:rPr>
                              <w:tab/>
                              <w:t>= 1500</w:t>
                            </w:r>
                          </w:p>
                          <w:p w:rsidR="002F7AC7" w:rsidRPr="00D72680" w:rsidRDefault="002F7AC7" w:rsidP="00CF6BD1">
                            <w:pPr>
                              <w:rPr>
                                <w:rFonts w:cs="Arial"/>
                                <w:sz w:val="18"/>
                                <w:szCs w:val="18"/>
                              </w:rPr>
                            </w:pPr>
                            <w:r w:rsidRPr="00D72680">
                              <w:rPr>
                                <w:rFonts w:cs="Arial"/>
                                <w:sz w:val="18"/>
                                <w:szCs w:val="18"/>
                              </w:rPr>
                              <w:t> </w:t>
                            </w:r>
                          </w:p>
                          <w:p w:rsidR="002F7AC7" w:rsidRPr="00D72680" w:rsidRDefault="002F7AC7" w:rsidP="00CF6BD1">
                            <w:pPr>
                              <w:rPr>
                                <w:rFonts w:cs="Arial"/>
                                <w:sz w:val="18"/>
                                <w:szCs w:val="18"/>
                              </w:rPr>
                            </w:pPr>
                            <w:r w:rsidRPr="00D72680">
                              <w:rPr>
                                <w:rFonts w:cs="Arial"/>
                                <w:sz w:val="18"/>
                                <w:szCs w:val="18"/>
                              </w:rPr>
                              <w:t xml:space="preserve">                                     </w:t>
                            </w:r>
                            <w:r w:rsidRPr="00D72680">
                              <w:rPr>
                                <w:rFonts w:cs="Arial"/>
                                <w:sz w:val="18"/>
                                <w:szCs w:val="18"/>
                              </w:rPr>
                              <w:tab/>
                            </w:r>
                            <w:r w:rsidRPr="00D72680">
                              <w:rPr>
                                <w:rFonts w:cs="Arial"/>
                                <w:sz w:val="18"/>
                                <w:szCs w:val="18"/>
                              </w:rPr>
                              <w:tab/>
                            </w:r>
                            <w:r w:rsidRPr="00D72680">
                              <w:rPr>
                                <w:rFonts w:cs="Arial"/>
                                <w:sz w:val="18"/>
                                <w:szCs w:val="18"/>
                              </w:rPr>
                              <w:tab/>
                            </w:r>
                            <w:proofErr w:type="gramStart"/>
                            <w:r w:rsidRPr="00D72680">
                              <w:rPr>
                                <w:rFonts w:cs="Arial"/>
                                <w:sz w:val="18"/>
                                <w:szCs w:val="18"/>
                              </w:rPr>
                              <w:t>total</w:t>
                            </w:r>
                            <w:proofErr w:type="gramEnd"/>
                            <w:r w:rsidRPr="00D72680">
                              <w:rPr>
                                <w:rFonts w:cs="Arial"/>
                                <w:sz w:val="18"/>
                                <w:szCs w:val="18"/>
                              </w:rPr>
                              <w:t xml:space="preserve"> </w:t>
                            </w:r>
                            <w:r w:rsidRPr="00D72680">
                              <w:rPr>
                                <w:rFonts w:cs="Arial"/>
                                <w:sz w:val="18"/>
                                <w:szCs w:val="18"/>
                              </w:rPr>
                              <w:tab/>
                              <w:t>= $8,650</w:t>
                            </w:r>
                          </w:p>
                          <w:p w:rsidR="002F7AC7" w:rsidRPr="00D72680" w:rsidRDefault="002F7AC7" w:rsidP="00CF6BD1">
                            <w:pPr>
                              <w:rPr>
                                <w:rFonts w:cs="Arial"/>
                                <w:sz w:val="18"/>
                                <w:szCs w:val="18"/>
                              </w:rPr>
                            </w:pPr>
                          </w:p>
                          <w:p w:rsidR="002F7AC7" w:rsidRPr="00D72680" w:rsidRDefault="002F7AC7" w:rsidP="00CF6BD1">
                            <w:pPr>
                              <w:rPr>
                                <w:rFonts w:cs="Arial"/>
                                <w:sz w:val="18"/>
                                <w:szCs w:val="18"/>
                              </w:rPr>
                            </w:pPr>
                            <w:r w:rsidRPr="00D72680">
                              <w:rPr>
                                <w:rFonts w:cs="Arial"/>
                                <w:sz w:val="18"/>
                                <w:szCs w:val="18"/>
                              </w:rPr>
                              <w:t xml:space="preserve">For 15 </w:t>
                            </w:r>
                            <w:r>
                              <w:rPr>
                                <w:rFonts w:cs="Arial"/>
                                <w:sz w:val="18"/>
                                <w:szCs w:val="18"/>
                              </w:rPr>
                              <w:t>learners</w:t>
                            </w:r>
                            <w:r w:rsidRPr="00D72680">
                              <w:rPr>
                                <w:rFonts w:cs="Arial"/>
                                <w:sz w:val="18"/>
                                <w:szCs w:val="18"/>
                              </w:rPr>
                              <w:t xml:space="preserve"> this makes $575 per participant to cover costs. If you actually got 25 </w:t>
                            </w:r>
                            <w:r>
                              <w:rPr>
                                <w:rFonts w:cs="Arial"/>
                                <w:sz w:val="18"/>
                                <w:szCs w:val="18"/>
                              </w:rPr>
                              <w:t>learners</w:t>
                            </w:r>
                            <w:r w:rsidRPr="00D72680">
                              <w:rPr>
                                <w:rFonts w:cs="Arial"/>
                                <w:sz w:val="18"/>
                                <w:szCs w:val="18"/>
                              </w:rPr>
                              <w:t xml:space="preserve"> at this fee you would have a comfortable margin of surplus. The calculation assumes that participant travel and per diem is covered by the sponsor.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99" type="#_x0000_t202" style="position:absolute;left:0;text-align:left;margin-left:198.2pt;margin-top:1.35pt;width:4in;height:2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CphLg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">
                <v:textbox>
                  <w:txbxContent>
                    <w:p w:rsidR="006842CF" w:rsidRPr="00D72680" w:rsidRDefault="006842CF" w:rsidP="00CF6BD1">
                      <w:pPr>
                        <w:rPr>
                          <w:rFonts w:cs="Arial"/>
                          <w:sz w:val="18"/>
                          <w:szCs w:val="18"/>
                        </w:rPr>
                      </w:pPr>
                      <w:r w:rsidRPr="00D72680">
                        <w:rPr>
                          <w:rFonts w:cs="Arial"/>
                          <w:b/>
                          <w:sz w:val="18"/>
                          <w:szCs w:val="18"/>
                        </w:rPr>
                        <w:t>A rough example for a 5 day course (US$)</w:t>
                      </w:r>
                    </w:p>
                    <w:p w:rsidR="006842CF" w:rsidRPr="00D72680" w:rsidRDefault="006842CF" w:rsidP="00CF6BD1">
                      <w:pPr>
                        <w:rPr>
                          <w:rFonts w:cs="Arial"/>
                          <w:sz w:val="18"/>
                          <w:szCs w:val="18"/>
                        </w:rPr>
                      </w:pPr>
                    </w:p>
                    <w:p w:rsidR="006842CF" w:rsidRPr="00D72680" w:rsidRDefault="006842CF" w:rsidP="00CF6BD1">
                      <w:pPr>
                        <w:rPr>
                          <w:rFonts w:cs="Arial"/>
                          <w:sz w:val="18"/>
                          <w:szCs w:val="18"/>
                        </w:rPr>
                      </w:pPr>
                      <w:r w:rsidRPr="00D72680">
                        <w:rPr>
                          <w:rFonts w:cs="Arial"/>
                          <w:sz w:val="18"/>
                          <w:szCs w:val="18"/>
                        </w:rPr>
                        <w:t xml:space="preserve">2 trainers 2 x 5 days @ $150/day </w:t>
                      </w:r>
                      <w:r w:rsidRPr="00D72680">
                        <w:rPr>
                          <w:rFonts w:cs="Arial"/>
                          <w:sz w:val="18"/>
                          <w:szCs w:val="18"/>
                        </w:rPr>
                        <w:tab/>
                      </w:r>
                      <w:r w:rsidRPr="00D72680">
                        <w:rPr>
                          <w:rFonts w:cs="Arial"/>
                          <w:sz w:val="18"/>
                          <w:szCs w:val="18"/>
                        </w:rPr>
                        <w:tab/>
                        <w:t>= 1,500</w:t>
                      </w:r>
                    </w:p>
                    <w:p w:rsidR="006842CF" w:rsidRPr="00D72680" w:rsidRDefault="006842CF" w:rsidP="00CF6BD1">
                      <w:pPr>
                        <w:rPr>
                          <w:rFonts w:cs="Arial"/>
                          <w:sz w:val="18"/>
                          <w:szCs w:val="18"/>
                        </w:rPr>
                      </w:pPr>
                      <w:r w:rsidRPr="00D72680">
                        <w:rPr>
                          <w:rFonts w:cs="Arial"/>
                          <w:sz w:val="18"/>
                          <w:szCs w:val="18"/>
                        </w:rPr>
                        <w:t xml:space="preserve">Perdiem 2 trainers x 5 days x $150/day    </w:t>
                      </w:r>
                      <w:r w:rsidRPr="00D72680">
                        <w:rPr>
                          <w:rFonts w:cs="Arial"/>
                          <w:sz w:val="18"/>
                          <w:szCs w:val="18"/>
                        </w:rPr>
                        <w:tab/>
                        <w:t>= 1,500</w:t>
                      </w:r>
                    </w:p>
                    <w:p w:rsidR="006842CF" w:rsidRPr="00D72680" w:rsidRDefault="006842CF" w:rsidP="00CF6BD1">
                      <w:pPr>
                        <w:rPr>
                          <w:rFonts w:cs="Arial"/>
                          <w:sz w:val="18"/>
                          <w:szCs w:val="18"/>
                        </w:rPr>
                      </w:pPr>
                      <w:r w:rsidRPr="00D72680">
                        <w:rPr>
                          <w:rFonts w:cs="Arial"/>
                          <w:sz w:val="18"/>
                          <w:szCs w:val="18"/>
                        </w:rPr>
                        <w:t xml:space="preserve">Travel, trainers 2 x $500      </w:t>
                      </w:r>
                      <w:r w:rsidRPr="00D72680">
                        <w:rPr>
                          <w:rFonts w:cs="Arial"/>
                          <w:sz w:val="18"/>
                          <w:szCs w:val="18"/>
                        </w:rPr>
                        <w:tab/>
                      </w:r>
                      <w:r w:rsidRPr="00D72680">
                        <w:rPr>
                          <w:rFonts w:cs="Arial"/>
                          <w:sz w:val="18"/>
                          <w:szCs w:val="18"/>
                        </w:rPr>
                        <w:tab/>
                      </w:r>
                      <w:r w:rsidRPr="00D72680">
                        <w:rPr>
                          <w:rFonts w:cs="Arial"/>
                          <w:sz w:val="18"/>
                          <w:szCs w:val="18"/>
                        </w:rPr>
                        <w:tab/>
                        <w:t>= 1,000</w:t>
                      </w:r>
                    </w:p>
                    <w:p w:rsidR="006842CF" w:rsidRPr="00D72680" w:rsidRDefault="006842CF" w:rsidP="00CF6BD1">
                      <w:pPr>
                        <w:rPr>
                          <w:rFonts w:cs="Arial"/>
                          <w:sz w:val="18"/>
                          <w:szCs w:val="18"/>
                        </w:rPr>
                      </w:pPr>
                      <w:r w:rsidRPr="00D72680">
                        <w:rPr>
                          <w:rFonts w:cs="Arial"/>
                          <w:sz w:val="18"/>
                          <w:szCs w:val="18"/>
                        </w:rPr>
                        <w:t>Venue 5days x $100                    </w:t>
                      </w:r>
                      <w:r w:rsidRPr="00D72680">
                        <w:rPr>
                          <w:rFonts w:cs="Arial"/>
                          <w:sz w:val="18"/>
                          <w:szCs w:val="18"/>
                        </w:rPr>
                        <w:tab/>
                      </w:r>
                      <w:r w:rsidRPr="00D72680">
                        <w:rPr>
                          <w:rFonts w:cs="Arial"/>
                          <w:sz w:val="18"/>
                          <w:szCs w:val="18"/>
                        </w:rPr>
                        <w:tab/>
                        <w:t>= 500</w:t>
                      </w:r>
                    </w:p>
                    <w:p w:rsidR="006842CF" w:rsidRPr="00D72680" w:rsidRDefault="006842CF" w:rsidP="00CF6BD1">
                      <w:pPr>
                        <w:rPr>
                          <w:rFonts w:cs="Arial"/>
                          <w:sz w:val="18"/>
                          <w:szCs w:val="18"/>
                        </w:rPr>
                      </w:pPr>
                      <w:r w:rsidRPr="00D72680">
                        <w:rPr>
                          <w:rFonts w:cs="Arial"/>
                          <w:sz w:val="18"/>
                          <w:szCs w:val="18"/>
                        </w:rPr>
                        <w:t xml:space="preserve">Materials and general copying            </w:t>
                      </w:r>
                      <w:r w:rsidRPr="00D72680">
                        <w:rPr>
                          <w:rFonts w:cs="Arial"/>
                          <w:sz w:val="18"/>
                          <w:szCs w:val="18"/>
                        </w:rPr>
                        <w:tab/>
                      </w:r>
                      <w:r w:rsidRPr="00D72680">
                        <w:rPr>
                          <w:rFonts w:cs="Arial"/>
                          <w:sz w:val="18"/>
                          <w:szCs w:val="18"/>
                        </w:rPr>
                        <w:tab/>
                        <w:t>= 500</w:t>
                      </w:r>
                    </w:p>
                    <w:p w:rsidR="006842CF" w:rsidRPr="00D72680" w:rsidRDefault="006842CF" w:rsidP="00CF6BD1">
                      <w:pPr>
                        <w:rPr>
                          <w:rFonts w:cs="Arial"/>
                          <w:sz w:val="18"/>
                          <w:szCs w:val="18"/>
                        </w:rPr>
                      </w:pPr>
                      <w:r w:rsidRPr="00D72680">
                        <w:rPr>
                          <w:rFonts w:cs="Arial"/>
                          <w:sz w:val="18"/>
                          <w:szCs w:val="18"/>
                        </w:rPr>
                        <w:t xml:space="preserve">Local travel                                        </w:t>
                      </w:r>
                      <w:r w:rsidRPr="00D72680">
                        <w:rPr>
                          <w:rFonts w:cs="Arial"/>
                          <w:sz w:val="18"/>
                          <w:szCs w:val="18"/>
                        </w:rPr>
                        <w:tab/>
                      </w:r>
                      <w:r w:rsidRPr="00D72680">
                        <w:rPr>
                          <w:rFonts w:cs="Arial"/>
                          <w:sz w:val="18"/>
                          <w:szCs w:val="18"/>
                        </w:rPr>
                        <w:tab/>
                        <w:t>= 500</w:t>
                      </w:r>
                    </w:p>
                    <w:p w:rsidR="006842CF" w:rsidRPr="00D72680" w:rsidRDefault="006842CF" w:rsidP="00CF6BD1">
                      <w:pPr>
                        <w:rPr>
                          <w:rFonts w:cs="Arial"/>
                          <w:sz w:val="18"/>
                          <w:szCs w:val="18"/>
                        </w:rPr>
                      </w:pPr>
                      <w:r w:rsidRPr="00D72680">
                        <w:rPr>
                          <w:rFonts w:cs="Arial"/>
                          <w:sz w:val="18"/>
                          <w:szCs w:val="18"/>
                        </w:rPr>
                        <w:t>Lunch  5days x 15people x 12$          </w:t>
                      </w:r>
                      <w:r w:rsidRPr="00D72680">
                        <w:rPr>
                          <w:rFonts w:cs="Arial"/>
                          <w:sz w:val="18"/>
                          <w:szCs w:val="18"/>
                        </w:rPr>
                        <w:tab/>
                      </w:r>
                      <w:r w:rsidRPr="00D72680">
                        <w:rPr>
                          <w:rFonts w:cs="Arial"/>
                          <w:sz w:val="18"/>
                          <w:szCs w:val="18"/>
                        </w:rPr>
                        <w:tab/>
                        <w:t>= 900</w:t>
                      </w:r>
                    </w:p>
                    <w:p w:rsidR="006842CF" w:rsidRPr="00D72680" w:rsidRDefault="006842CF" w:rsidP="00CF6BD1">
                      <w:pPr>
                        <w:rPr>
                          <w:rFonts w:cs="Arial"/>
                          <w:sz w:val="18"/>
                          <w:szCs w:val="18"/>
                        </w:rPr>
                      </w:pPr>
                      <w:r w:rsidRPr="00D72680">
                        <w:rPr>
                          <w:rFonts w:cs="Arial"/>
                          <w:sz w:val="18"/>
                          <w:szCs w:val="18"/>
                        </w:rPr>
                        <w:t xml:space="preserve">Refreshments 5days x 2 x 15people x $5   </w:t>
                      </w:r>
                      <w:r w:rsidRPr="00D72680">
                        <w:rPr>
                          <w:rFonts w:cs="Arial"/>
                          <w:sz w:val="18"/>
                          <w:szCs w:val="18"/>
                        </w:rPr>
                        <w:tab/>
                        <w:t>= 750</w:t>
                      </w:r>
                    </w:p>
                    <w:p w:rsidR="006842CF" w:rsidRPr="00D72680" w:rsidRDefault="006842CF" w:rsidP="00CF6BD1">
                      <w:pPr>
                        <w:rPr>
                          <w:rFonts w:cs="Arial"/>
                          <w:sz w:val="18"/>
                          <w:szCs w:val="18"/>
                        </w:rPr>
                      </w:pPr>
                      <w:r w:rsidRPr="00D72680">
                        <w:rPr>
                          <w:rFonts w:cs="Arial"/>
                          <w:sz w:val="18"/>
                          <w:szCs w:val="18"/>
                        </w:rPr>
                        <w:t xml:space="preserve">10 days preparation @ 150$              </w:t>
                      </w:r>
                      <w:r w:rsidRPr="00D72680">
                        <w:rPr>
                          <w:rFonts w:cs="Arial"/>
                          <w:sz w:val="18"/>
                          <w:szCs w:val="18"/>
                        </w:rPr>
                        <w:tab/>
                      </w:r>
                      <w:r w:rsidRPr="00D72680">
                        <w:rPr>
                          <w:rFonts w:cs="Arial"/>
                          <w:sz w:val="18"/>
                          <w:szCs w:val="18"/>
                        </w:rPr>
                        <w:tab/>
                        <w:t>= 1500</w:t>
                      </w:r>
                    </w:p>
                    <w:p w:rsidR="006842CF" w:rsidRPr="00D72680" w:rsidRDefault="006842CF" w:rsidP="00CF6BD1">
                      <w:pPr>
                        <w:rPr>
                          <w:rFonts w:cs="Arial"/>
                          <w:sz w:val="18"/>
                          <w:szCs w:val="18"/>
                        </w:rPr>
                      </w:pPr>
                      <w:r w:rsidRPr="00D72680">
                        <w:rPr>
                          <w:rFonts w:cs="Arial"/>
                          <w:sz w:val="18"/>
                          <w:szCs w:val="18"/>
                        </w:rPr>
                        <w:t> </w:t>
                      </w:r>
                    </w:p>
                    <w:p w:rsidR="006842CF" w:rsidRPr="00D72680" w:rsidRDefault="006842CF" w:rsidP="00CF6BD1">
                      <w:pPr>
                        <w:rPr>
                          <w:rFonts w:cs="Arial"/>
                          <w:sz w:val="18"/>
                          <w:szCs w:val="18"/>
                        </w:rPr>
                      </w:pPr>
                      <w:r w:rsidRPr="00D72680">
                        <w:rPr>
                          <w:rFonts w:cs="Arial"/>
                          <w:sz w:val="18"/>
                          <w:szCs w:val="18"/>
                        </w:rPr>
                        <w:t xml:space="preserve">                                     </w:t>
                      </w:r>
                      <w:r w:rsidRPr="00D72680">
                        <w:rPr>
                          <w:rFonts w:cs="Arial"/>
                          <w:sz w:val="18"/>
                          <w:szCs w:val="18"/>
                        </w:rPr>
                        <w:tab/>
                      </w:r>
                      <w:r w:rsidRPr="00D72680">
                        <w:rPr>
                          <w:rFonts w:cs="Arial"/>
                          <w:sz w:val="18"/>
                          <w:szCs w:val="18"/>
                        </w:rPr>
                        <w:tab/>
                      </w:r>
                      <w:r w:rsidRPr="00D72680">
                        <w:rPr>
                          <w:rFonts w:cs="Arial"/>
                          <w:sz w:val="18"/>
                          <w:szCs w:val="18"/>
                        </w:rPr>
                        <w:tab/>
                        <w:t xml:space="preserve">total </w:t>
                      </w:r>
                      <w:r w:rsidRPr="00D72680">
                        <w:rPr>
                          <w:rFonts w:cs="Arial"/>
                          <w:sz w:val="18"/>
                          <w:szCs w:val="18"/>
                        </w:rPr>
                        <w:tab/>
                        <w:t>= $8,650</w:t>
                      </w:r>
                    </w:p>
                    <w:p w:rsidR="006842CF" w:rsidRPr="00D72680" w:rsidRDefault="006842CF" w:rsidP="00CF6BD1">
                      <w:pPr>
                        <w:rPr>
                          <w:rFonts w:cs="Arial"/>
                          <w:sz w:val="18"/>
                          <w:szCs w:val="18"/>
                        </w:rPr>
                      </w:pPr>
                    </w:p>
                    <w:p w:rsidR="006842CF" w:rsidRPr="00D72680" w:rsidRDefault="006842CF" w:rsidP="00CF6BD1">
                      <w:pPr>
                        <w:rPr>
                          <w:rFonts w:cs="Arial"/>
                          <w:sz w:val="18"/>
                          <w:szCs w:val="18"/>
                        </w:rPr>
                      </w:pPr>
                      <w:r w:rsidRPr="00D72680">
                        <w:rPr>
                          <w:rFonts w:cs="Arial"/>
                          <w:sz w:val="18"/>
                          <w:szCs w:val="18"/>
                        </w:rPr>
                        <w:t xml:space="preserve">For 15 </w:t>
                      </w:r>
                      <w:r>
                        <w:rPr>
                          <w:rFonts w:cs="Arial"/>
                          <w:sz w:val="18"/>
                          <w:szCs w:val="18"/>
                        </w:rPr>
                        <w:t>learners</w:t>
                      </w:r>
                      <w:r w:rsidRPr="00D72680">
                        <w:rPr>
                          <w:rFonts w:cs="Arial"/>
                          <w:sz w:val="18"/>
                          <w:szCs w:val="18"/>
                        </w:rPr>
                        <w:t xml:space="preserve"> this makes $575 per participant to cover costs. If you actually got 25 </w:t>
                      </w:r>
                      <w:r>
                        <w:rPr>
                          <w:rFonts w:cs="Arial"/>
                          <w:sz w:val="18"/>
                          <w:szCs w:val="18"/>
                        </w:rPr>
                        <w:t>learners</w:t>
                      </w:r>
                      <w:r w:rsidRPr="00D72680">
                        <w:rPr>
                          <w:rFonts w:cs="Arial"/>
                          <w:sz w:val="18"/>
                          <w:szCs w:val="18"/>
                        </w:rPr>
                        <w:t xml:space="preserve"> at this fee you would have a comfortable margin of surplus. The calculation assumes that participant travel and per diem is covered by the sponsor.</w:t>
                      </w:r>
                    </w:p>
                  </w:txbxContent>
                </v:textbox>
                <w10:wrap type="square"/>
              </v:shape>
            </w:pict>
          </mc:Fallback>
        </mc:AlternateContent>
      </w:r>
      <w:r w:rsidR="00CF6BD1" w:rsidRPr="005E4565">
        <w:rPr>
          <w:rFonts w:cs="Arial"/>
        </w:rPr>
        <w:t>facilitators costs,</w:t>
      </w:r>
    </w:p>
    <w:p w:rsidR="00CF6BD1" w:rsidRPr="005E4565" w:rsidRDefault="00CF6BD1" w:rsidP="00CF6BD1">
      <w:pPr>
        <w:numPr>
          <w:ilvl w:val="0"/>
          <w:numId w:val="3"/>
        </w:numPr>
        <w:spacing w:line="240" w:lineRule="auto"/>
        <w:rPr>
          <w:rFonts w:cs="Arial"/>
        </w:rPr>
      </w:pPr>
      <w:r w:rsidRPr="005E4565">
        <w:rPr>
          <w:rFonts w:cs="Arial"/>
        </w:rPr>
        <w:t>teaching materials,</w:t>
      </w:r>
    </w:p>
    <w:p w:rsidR="00CF6BD1" w:rsidRPr="005E4565" w:rsidRDefault="00CF6BD1" w:rsidP="00CF6BD1">
      <w:pPr>
        <w:numPr>
          <w:ilvl w:val="0"/>
          <w:numId w:val="3"/>
        </w:numPr>
        <w:spacing w:line="240" w:lineRule="auto"/>
        <w:rPr>
          <w:rFonts w:cs="Arial"/>
        </w:rPr>
      </w:pPr>
      <w:r w:rsidRPr="005E4565">
        <w:rPr>
          <w:rFonts w:cs="Arial"/>
        </w:rPr>
        <w:t>field trip,</w:t>
      </w:r>
    </w:p>
    <w:p w:rsidR="00CF6BD1" w:rsidRPr="005E4565" w:rsidRDefault="00CF6BD1" w:rsidP="00CF6BD1">
      <w:pPr>
        <w:numPr>
          <w:ilvl w:val="0"/>
          <w:numId w:val="3"/>
        </w:numPr>
        <w:spacing w:line="240" w:lineRule="auto"/>
        <w:rPr>
          <w:rFonts w:cs="Arial"/>
        </w:rPr>
      </w:pPr>
      <w:r w:rsidRPr="005E4565">
        <w:rPr>
          <w:rFonts w:cs="Arial"/>
        </w:rPr>
        <w:t>local travel,</w:t>
      </w:r>
    </w:p>
    <w:p w:rsidR="00CF6BD1" w:rsidRPr="005E4565" w:rsidRDefault="00CF6BD1" w:rsidP="00CF6BD1">
      <w:pPr>
        <w:numPr>
          <w:ilvl w:val="0"/>
          <w:numId w:val="3"/>
        </w:numPr>
        <w:spacing w:line="240" w:lineRule="auto"/>
        <w:rPr>
          <w:rFonts w:cs="Arial"/>
        </w:rPr>
      </w:pPr>
      <w:r w:rsidRPr="005E4565">
        <w:rPr>
          <w:rFonts w:cs="Arial"/>
        </w:rPr>
        <w:t>preparation time of organisers,</w:t>
      </w:r>
    </w:p>
    <w:p w:rsidR="00CF6BD1" w:rsidRPr="005E4565" w:rsidRDefault="00CF6BD1" w:rsidP="00CF6BD1">
      <w:pPr>
        <w:numPr>
          <w:ilvl w:val="0"/>
          <w:numId w:val="3"/>
        </w:numPr>
        <w:spacing w:line="240" w:lineRule="auto"/>
        <w:rPr>
          <w:rFonts w:cs="Arial"/>
        </w:rPr>
      </w:pPr>
      <w:proofErr w:type="gramStart"/>
      <w:r w:rsidRPr="005E4565">
        <w:rPr>
          <w:rFonts w:cs="Arial"/>
        </w:rPr>
        <w:t>lunches</w:t>
      </w:r>
      <w:proofErr w:type="gramEnd"/>
      <w:r w:rsidRPr="005E4565">
        <w:rPr>
          <w:rFonts w:cs="Arial"/>
        </w:rPr>
        <w:t xml:space="preserve"> and tea breaks.</w:t>
      </w:r>
    </w:p>
    <w:p w:rsidR="00CF6BD1" w:rsidRPr="005E4565" w:rsidRDefault="00CF6BD1" w:rsidP="00963CF1">
      <w:pPr>
        <w:spacing w:before="240"/>
      </w:pPr>
      <w:r w:rsidRPr="005E4565">
        <w:rPr>
          <w:rFonts w:cs="Arial"/>
        </w:rPr>
        <w:t> </w:t>
      </w:r>
      <w:r w:rsidRPr="005E4565">
        <w:t>b) Most of these costs will be fixed regardless of the number of learners. Items such as lunch and refreshments will depend on the final number of learners. Make the budget based on a minimum of 15 or 20 learners. That way if you get too few learners you know you will lose money and may have to cancel the course. If you get more learners you will make a small profit which will help you plan the next course.</w:t>
      </w:r>
    </w:p>
    <w:p w:rsidR="00CF6BD1" w:rsidRPr="005E4565" w:rsidRDefault="00CF6BD1" w:rsidP="00963CF1">
      <w:pPr>
        <w:spacing w:before="240"/>
      </w:pPr>
      <w:r w:rsidRPr="005E4565">
        <w:t>c) You may be able to avoid some of these costs or reduce them by negotiating with hotels or the host institution. An important factor is the source of the trainers/ facilitators, their number and fee. In the end a regional course fee should be about US$500 for a week - it could be less. If it is much more expensive then you run the risk of not being attractive for learners or sponsors.</w:t>
      </w:r>
    </w:p>
    <w:p w:rsidR="00CF6BD1" w:rsidRPr="005E4565" w:rsidRDefault="00CF6BD1" w:rsidP="00963CF1">
      <w:pPr>
        <w:pStyle w:val="Heading4"/>
      </w:pPr>
      <w:r w:rsidRPr="005E4565">
        <w:t>9. Some practical arrangements</w:t>
      </w:r>
    </w:p>
    <w:p w:rsidR="00CF6BD1" w:rsidRPr="005E4565" w:rsidRDefault="00CF6BD1" w:rsidP="00963CF1">
      <w:r w:rsidRPr="005E4565">
        <w:t>There are some practical arrangements that you may want to consider when organising a short course:</w:t>
      </w:r>
    </w:p>
    <w:p w:rsidR="00DB4CB4" w:rsidRDefault="00CF6BD1" w:rsidP="00ED0AED">
      <w:pPr>
        <w:pStyle w:val="ListParagraph"/>
        <w:numPr>
          <w:ilvl w:val="0"/>
          <w:numId w:val="26"/>
        </w:numPr>
      </w:pPr>
      <w:r w:rsidRPr="005E4565">
        <w:t xml:space="preserve">Disseminate the </w:t>
      </w:r>
      <w:r w:rsidRPr="00DB4CB4">
        <w:rPr>
          <w:b/>
        </w:rPr>
        <w:t>course announcement</w:t>
      </w:r>
      <w:r w:rsidRPr="005E4565">
        <w:t xml:space="preserve"> in time and to a wide audience. </w:t>
      </w:r>
    </w:p>
    <w:p w:rsidR="00CF6BD1" w:rsidRPr="005E4565" w:rsidRDefault="00CF6BD1" w:rsidP="00ED0AED">
      <w:pPr>
        <w:pStyle w:val="ListParagraph"/>
        <w:numPr>
          <w:ilvl w:val="0"/>
          <w:numId w:val="26"/>
        </w:numPr>
      </w:pPr>
      <w:r w:rsidRPr="005E4565">
        <w:t>Keep a distribution list so that it is easier to send out the announcement next time</w:t>
      </w:r>
    </w:p>
    <w:p w:rsidR="00CF6BD1" w:rsidRPr="005E4565" w:rsidRDefault="00CF6BD1" w:rsidP="00ED0AED">
      <w:pPr>
        <w:pStyle w:val="ListParagraph"/>
        <w:numPr>
          <w:ilvl w:val="0"/>
          <w:numId w:val="26"/>
        </w:numPr>
      </w:pPr>
      <w:r w:rsidRPr="00DB4CB4">
        <w:rPr>
          <w:b/>
        </w:rPr>
        <w:t>Solicit participation</w:t>
      </w:r>
      <w:r w:rsidRPr="005E4565">
        <w:t xml:space="preserve"> through network members, partners or external parties. Make sure that the target group is well defined and that criteria are clear. </w:t>
      </w:r>
    </w:p>
    <w:p w:rsidR="00CF6BD1" w:rsidRPr="005E4565" w:rsidRDefault="00CF6BD1" w:rsidP="00963CF1">
      <w:pPr>
        <w:spacing w:before="240"/>
      </w:pPr>
      <w:r w:rsidRPr="005E4565">
        <w:t>Once learners have been identified, assist in application for visa. Sometimes a block-application for all learners directly with the Ministry of Foreign Affairs is the most efficient way to do it;</w:t>
      </w:r>
    </w:p>
    <w:p w:rsidR="00CF6BD1" w:rsidRPr="005E4565" w:rsidRDefault="00CF6BD1" w:rsidP="00963CF1">
      <w:pPr>
        <w:spacing w:before="240"/>
      </w:pPr>
      <w:r w:rsidRPr="005E4565">
        <w:t xml:space="preserve">Learners and facilitators need to know </w:t>
      </w:r>
      <w:r w:rsidRPr="005E4565">
        <w:rPr>
          <w:b/>
        </w:rPr>
        <w:t>where to go</w:t>
      </w:r>
      <w:r w:rsidRPr="005E4565">
        <w:t xml:space="preserve"> when arriving at the airport. Just the name of the venue or hotel may not be enough and they may require more specific instructions what to do when they arrive. Better is to have them picked up but that may not always be an option;</w:t>
      </w:r>
    </w:p>
    <w:p w:rsidR="00CF6BD1" w:rsidRPr="005E4565" w:rsidRDefault="00CF6BD1" w:rsidP="00963CF1">
      <w:pPr>
        <w:spacing w:before="240"/>
      </w:pPr>
      <w:r w:rsidRPr="005E4565">
        <w:t xml:space="preserve">Make sure that before and during the course there is </w:t>
      </w:r>
      <w:r w:rsidRPr="005E4565">
        <w:rPr>
          <w:b/>
        </w:rPr>
        <w:t>a functioning secretariat</w:t>
      </w:r>
      <w:r w:rsidRPr="005E4565">
        <w:t xml:space="preserve"> where learners can go with practical questions. You may want to have a secretary present at lunch/coffee </w:t>
      </w:r>
      <w:r w:rsidRPr="005E4565">
        <w:lastRenderedPageBreak/>
        <w:t>breaks. FAQs at workshop secretariats almost always concern flight confirmations, per diems, internet facilities, shopping, etc</w:t>
      </w:r>
      <w:proofErr w:type="gramStart"/>
      <w:r w:rsidRPr="005E4565">
        <w:t>.;</w:t>
      </w:r>
      <w:proofErr w:type="gramEnd"/>
    </w:p>
    <w:p w:rsidR="00CF6BD1" w:rsidRPr="005E4565" w:rsidRDefault="00CF6BD1" w:rsidP="00963CF1">
      <w:pPr>
        <w:spacing w:before="240"/>
      </w:pPr>
      <w:r w:rsidRPr="005E4565">
        <w:t xml:space="preserve">Assure yourself that all necessary </w:t>
      </w:r>
      <w:r w:rsidRPr="005E4565">
        <w:rPr>
          <w:b/>
        </w:rPr>
        <w:t>tools and equipment</w:t>
      </w:r>
      <w:r w:rsidRPr="005E4565">
        <w:t xml:space="preserve"> for the whole course are available before the course starts. Ask facilitators beforehand what they need and if they have special requirements. It often turns out annoying when these things have to be arranged when the course has already started. Frequently used tools and equipment are:</w:t>
      </w:r>
    </w:p>
    <w:p w:rsidR="00CF6BD1" w:rsidRPr="005E4565" w:rsidRDefault="00CF6BD1" w:rsidP="00ED0AED">
      <w:pPr>
        <w:pStyle w:val="ListParagraph"/>
        <w:numPr>
          <w:ilvl w:val="0"/>
          <w:numId w:val="22"/>
        </w:numPr>
      </w:pPr>
      <w:r w:rsidRPr="005E4565">
        <w:t>Flip charts</w:t>
      </w:r>
    </w:p>
    <w:p w:rsidR="00CF6BD1" w:rsidRPr="005E4565" w:rsidRDefault="00CF6BD1" w:rsidP="00ED0AED">
      <w:pPr>
        <w:pStyle w:val="ListParagraph"/>
        <w:numPr>
          <w:ilvl w:val="0"/>
          <w:numId w:val="22"/>
        </w:numPr>
      </w:pPr>
      <w:r w:rsidRPr="005E4565">
        <w:t xml:space="preserve">Coloured markers, coloured cards, tape, </w:t>
      </w:r>
      <w:r w:rsidR="00BE7338">
        <w:t>blue tag (sticky material)</w:t>
      </w:r>
      <w:r w:rsidRPr="005E4565">
        <w:t xml:space="preserve"> and additional pens</w:t>
      </w:r>
    </w:p>
    <w:p w:rsidR="00CF6BD1" w:rsidRPr="005E4565" w:rsidRDefault="00CF6BD1" w:rsidP="00ED0AED">
      <w:pPr>
        <w:pStyle w:val="ListParagraph"/>
        <w:numPr>
          <w:ilvl w:val="0"/>
          <w:numId w:val="22"/>
        </w:numPr>
      </w:pPr>
      <w:r w:rsidRPr="005E4565">
        <w:t>Overhead projectors and sheets (although they are getting outdated)</w:t>
      </w:r>
    </w:p>
    <w:p w:rsidR="00CF6BD1" w:rsidRPr="005E4565" w:rsidRDefault="00CF6BD1" w:rsidP="00ED0AED">
      <w:pPr>
        <w:pStyle w:val="ListParagraph"/>
        <w:numPr>
          <w:ilvl w:val="0"/>
          <w:numId w:val="22"/>
        </w:numPr>
      </w:pPr>
      <w:r w:rsidRPr="005E4565">
        <w:t>Laptop and projector for presentation;</w:t>
      </w:r>
    </w:p>
    <w:p w:rsidR="00CF6BD1" w:rsidRPr="005E4565" w:rsidRDefault="00CF6BD1" w:rsidP="00963CF1">
      <w:pPr>
        <w:spacing w:before="240"/>
      </w:pPr>
      <w:r w:rsidRPr="005E4565">
        <w:t xml:space="preserve">Organise </w:t>
      </w:r>
      <w:r w:rsidRPr="005E4565">
        <w:rPr>
          <w:b/>
        </w:rPr>
        <w:t>transport</w:t>
      </w:r>
      <w:r w:rsidRPr="005E4565">
        <w:t xml:space="preserve"> to and fro between lodging and venue, and possibly for a field trip. If you organise a field trip, make sure that it is relevant to the course and that learners do not spend half a day in a bus;</w:t>
      </w:r>
    </w:p>
    <w:p w:rsidR="00CF6BD1" w:rsidRPr="005E4565" w:rsidRDefault="00CF6BD1" w:rsidP="00963CF1">
      <w:pPr>
        <w:spacing w:before="240"/>
      </w:pPr>
      <w:r w:rsidRPr="005E4565">
        <w:rPr>
          <w:b/>
        </w:rPr>
        <w:t>Guidance to the facilitators</w:t>
      </w:r>
      <w:r w:rsidRPr="005E4565">
        <w:t xml:space="preserve"> is essential for the success of the course. Check there is no overlap between facilitators. You may prepare a session outline, suggest resource materials, and guide on presentation and interaction. It is good to have all session outlines collected before the course and make them available to the learners;</w:t>
      </w:r>
    </w:p>
    <w:p w:rsidR="00CF6BD1" w:rsidRPr="005E4565" w:rsidRDefault="00CF6BD1" w:rsidP="00963CF1">
      <w:pPr>
        <w:spacing w:before="240"/>
      </w:pPr>
      <w:r w:rsidRPr="005E4565">
        <w:t xml:space="preserve">Prepare for the </w:t>
      </w:r>
      <w:r w:rsidRPr="005E4565">
        <w:rPr>
          <w:b/>
        </w:rPr>
        <w:t>proceedings</w:t>
      </w:r>
      <w:r w:rsidRPr="005E4565">
        <w:t xml:space="preserve"> to be available to the learners at the end of the course. The proceedings may consist of the programme, session outlines, presentations, and resource materials (articles, references). They are usually distributed on CD-ROM;</w:t>
      </w:r>
    </w:p>
    <w:p w:rsidR="00CF6BD1" w:rsidRPr="005E4565" w:rsidRDefault="00CF6BD1" w:rsidP="00963CF1">
      <w:pPr>
        <w:spacing w:before="240"/>
      </w:pPr>
      <w:r w:rsidRPr="005E4565">
        <w:t xml:space="preserve">At the end of the course it is useful to ask the learners to compete a </w:t>
      </w:r>
      <w:r w:rsidRPr="005E4565">
        <w:rPr>
          <w:b/>
        </w:rPr>
        <w:t>course evaluation</w:t>
      </w:r>
      <w:r w:rsidRPr="005E4565">
        <w:t xml:space="preserve"> form. An example of a course evaluation form is attached as Annexure Four.</w:t>
      </w:r>
    </w:p>
    <w:p w:rsidR="00CF6BD1" w:rsidRPr="005E4565" w:rsidRDefault="00CF6BD1" w:rsidP="00963CF1">
      <w:pPr>
        <w:spacing w:before="240"/>
      </w:pPr>
      <w:r w:rsidRPr="005E4565">
        <w:t xml:space="preserve">Any client will require a </w:t>
      </w:r>
      <w:r w:rsidRPr="005E4565">
        <w:rPr>
          <w:b/>
        </w:rPr>
        <w:t>financial report</w:t>
      </w:r>
      <w:r w:rsidRPr="005E4565">
        <w:t xml:space="preserve"> after the course but it is also useful for your own administration. It is good to be aware of that before and during the workshop and make sure all receipts are properly kept.</w:t>
      </w:r>
    </w:p>
    <w:p w:rsidR="00CF6BD1" w:rsidRPr="005E4565" w:rsidRDefault="00CF6BD1" w:rsidP="00963CF1">
      <w:pPr>
        <w:pStyle w:val="Heading4"/>
      </w:pPr>
      <w:r w:rsidRPr="005E4565">
        <w:t>10. Checklist</w:t>
      </w:r>
    </w:p>
    <w:p w:rsidR="00CF6BD1" w:rsidRPr="005E4565" w:rsidRDefault="00CF6BD1" w:rsidP="00963CF1">
      <w:r w:rsidRPr="005E4565">
        <w:t xml:space="preserve">Below is a short training course checklist developed by IWSD, Harare, </w:t>
      </w:r>
      <w:proofErr w:type="gramStart"/>
      <w:r w:rsidRPr="005E4565">
        <w:t>Zimbabwe.</w:t>
      </w:r>
      <w:proofErr w:type="gramEnd"/>
      <w:r w:rsidRPr="005E4565" w:rsidDel="00BA79B1">
        <w:t xml:space="preserve"> </w:t>
      </w:r>
    </w:p>
    <w:p w:rsidR="00CF6BD1" w:rsidRDefault="00CF6BD1" w:rsidP="00963CF1"/>
    <w:p w:rsidR="00DB4CB4" w:rsidRDefault="00DB4CB4" w:rsidP="00963CF1"/>
    <w:p w:rsidR="00C06DA0" w:rsidRDefault="00C06DA0" w:rsidP="00963CF1"/>
    <w:p w:rsidR="00C06DA0" w:rsidRDefault="00C06DA0" w:rsidP="00963CF1"/>
    <w:p w:rsidR="00DB4CB4" w:rsidRDefault="00DB4CB4" w:rsidP="00963CF1"/>
    <w:p w:rsidR="00DB4CB4" w:rsidRDefault="00DB4CB4" w:rsidP="00963CF1"/>
    <w:p w:rsidR="00DB4CB4" w:rsidRDefault="00DB4CB4" w:rsidP="00963CF1"/>
    <w:p w:rsidR="00DB4CB4" w:rsidRDefault="00DB4CB4" w:rsidP="00963CF1"/>
    <w:p w:rsidR="00DB4CB4" w:rsidRDefault="00DB4CB4" w:rsidP="00963CF1"/>
    <w:p w:rsidR="00DB4CB4" w:rsidRDefault="00DB4CB4" w:rsidP="00963CF1"/>
    <w:tbl>
      <w:tblPr>
        <w:tblStyle w:val="TableGrid"/>
        <w:tblW w:w="0" w:type="auto"/>
        <w:tblInd w:w="-176" w:type="dxa"/>
        <w:tblLook w:val="04A0" w:firstRow="1" w:lastRow="0" w:firstColumn="1" w:lastColumn="0" w:noHBand="0" w:noVBand="1"/>
      </w:tblPr>
      <w:tblGrid>
        <w:gridCol w:w="9215"/>
      </w:tblGrid>
      <w:tr w:rsidR="00DB4CB4" w:rsidRPr="00DB4CB4" w:rsidTr="00DB4CB4">
        <w:tc>
          <w:tcPr>
            <w:tcW w:w="9215" w:type="dxa"/>
            <w:shd w:val="clear" w:color="auto" w:fill="D7E5F5"/>
          </w:tcPr>
          <w:p w:rsidR="00DB4CB4" w:rsidRPr="00DB4CB4" w:rsidRDefault="00DB4CB4" w:rsidP="00DB4CB4">
            <w:pPr>
              <w:spacing w:line="288" w:lineRule="auto"/>
              <w:rPr>
                <w:b/>
                <w:sz w:val="22"/>
                <w:szCs w:val="22"/>
              </w:rPr>
            </w:pPr>
            <w:r w:rsidRPr="00DB4CB4">
              <w:rPr>
                <w:b/>
                <w:sz w:val="22"/>
                <w:szCs w:val="22"/>
              </w:rPr>
              <w:lastRenderedPageBreak/>
              <w:t>Course</w:t>
            </w:r>
            <w:r>
              <w:rPr>
                <w:b/>
                <w:sz w:val="22"/>
                <w:szCs w:val="22"/>
              </w:rPr>
              <w:t xml:space="preserve"> name</w:t>
            </w:r>
            <w:r w:rsidRPr="00DB4CB4">
              <w:rPr>
                <w:b/>
                <w:sz w:val="22"/>
                <w:szCs w:val="22"/>
              </w:rPr>
              <w:t>:</w:t>
            </w:r>
            <w:r w:rsidRPr="00DB4CB4">
              <w:rPr>
                <w:b/>
                <w:sz w:val="22"/>
                <w:szCs w:val="22"/>
              </w:rPr>
              <w:tab/>
              <w:t xml:space="preserve">  </w:t>
            </w:r>
            <w:r w:rsidRPr="00DB4CB4">
              <w:rPr>
                <w:b/>
                <w:sz w:val="22"/>
                <w:szCs w:val="22"/>
              </w:rPr>
              <w:tab/>
            </w:r>
            <w:r w:rsidRPr="00DB4CB4">
              <w:rPr>
                <w:b/>
                <w:sz w:val="22"/>
                <w:szCs w:val="22"/>
              </w:rPr>
              <w:tab/>
            </w:r>
            <w:r w:rsidRPr="00DB4CB4">
              <w:rPr>
                <w:b/>
                <w:sz w:val="22"/>
                <w:szCs w:val="22"/>
              </w:rPr>
              <w:tab/>
            </w:r>
            <w:r w:rsidRPr="00DB4CB4">
              <w:rPr>
                <w:b/>
                <w:sz w:val="22"/>
                <w:szCs w:val="22"/>
              </w:rPr>
              <w:tab/>
            </w:r>
          </w:p>
          <w:p w:rsidR="00DB4CB4" w:rsidRPr="00DB4CB4" w:rsidRDefault="00DB4CB4" w:rsidP="00DB4CB4">
            <w:pPr>
              <w:spacing w:line="288" w:lineRule="auto"/>
              <w:rPr>
                <w:b/>
                <w:bCs/>
                <w:sz w:val="22"/>
                <w:szCs w:val="22"/>
              </w:rPr>
            </w:pPr>
            <w:r w:rsidRPr="00DB4CB4">
              <w:rPr>
                <w:b/>
                <w:bCs/>
                <w:sz w:val="22"/>
                <w:szCs w:val="22"/>
              </w:rPr>
              <w:t>Date:</w:t>
            </w:r>
            <w:r w:rsidRPr="00DB4CB4">
              <w:rPr>
                <w:b/>
                <w:bCs/>
                <w:sz w:val="22"/>
                <w:szCs w:val="22"/>
              </w:rPr>
              <w:tab/>
            </w:r>
            <w:r w:rsidRPr="00DB4CB4">
              <w:rPr>
                <w:b/>
                <w:bCs/>
                <w:sz w:val="22"/>
                <w:szCs w:val="22"/>
              </w:rPr>
              <w:tab/>
              <w:t xml:space="preserve"> </w:t>
            </w:r>
            <w:r w:rsidRPr="00DB4CB4">
              <w:rPr>
                <w:b/>
                <w:bCs/>
                <w:sz w:val="22"/>
                <w:szCs w:val="22"/>
              </w:rPr>
              <w:tab/>
            </w:r>
            <w:r w:rsidRPr="00DB4CB4">
              <w:rPr>
                <w:b/>
                <w:bCs/>
                <w:sz w:val="22"/>
                <w:szCs w:val="22"/>
              </w:rPr>
              <w:tab/>
            </w:r>
            <w:r w:rsidRPr="00DB4CB4">
              <w:rPr>
                <w:b/>
                <w:bCs/>
                <w:sz w:val="22"/>
                <w:szCs w:val="22"/>
              </w:rPr>
              <w:tab/>
            </w:r>
            <w:r w:rsidRPr="00DB4CB4">
              <w:rPr>
                <w:b/>
                <w:bCs/>
                <w:sz w:val="22"/>
                <w:szCs w:val="22"/>
              </w:rPr>
              <w:tab/>
            </w:r>
          </w:p>
          <w:p w:rsidR="00DB4CB4" w:rsidRPr="00DB4CB4" w:rsidRDefault="00DB4CB4" w:rsidP="00DB4CB4">
            <w:pPr>
              <w:spacing w:line="288" w:lineRule="auto"/>
              <w:rPr>
                <w:b/>
                <w:bCs/>
                <w:sz w:val="22"/>
                <w:szCs w:val="22"/>
              </w:rPr>
            </w:pPr>
            <w:r w:rsidRPr="00DB4CB4">
              <w:rPr>
                <w:b/>
                <w:bCs/>
                <w:sz w:val="22"/>
                <w:szCs w:val="22"/>
              </w:rPr>
              <w:t>Venue:</w:t>
            </w:r>
            <w:r w:rsidRPr="00DB4CB4">
              <w:rPr>
                <w:b/>
                <w:bCs/>
                <w:sz w:val="22"/>
                <w:szCs w:val="22"/>
              </w:rPr>
              <w:tab/>
              <w:t xml:space="preserve"> </w:t>
            </w:r>
          </w:p>
          <w:p w:rsidR="00DB4CB4" w:rsidRPr="00DB4CB4" w:rsidRDefault="00DB4CB4" w:rsidP="00DB4CB4">
            <w:pPr>
              <w:spacing w:line="288" w:lineRule="auto"/>
              <w:rPr>
                <w:b/>
                <w:bCs/>
                <w:sz w:val="22"/>
                <w:szCs w:val="22"/>
              </w:rPr>
            </w:pPr>
            <w:r w:rsidRPr="00DB4CB4">
              <w:rPr>
                <w:b/>
                <w:bCs/>
                <w:sz w:val="22"/>
                <w:szCs w:val="22"/>
              </w:rPr>
              <w:t>Partners:</w:t>
            </w:r>
          </w:p>
        </w:tc>
      </w:tr>
    </w:tbl>
    <w:p w:rsidR="005E4565" w:rsidRPr="00DB4CB4" w:rsidRDefault="005E4565" w:rsidP="00DB4CB4">
      <w:pPr>
        <w:spacing w:line="288" w:lineRule="auto"/>
        <w:rPr>
          <w:b/>
          <w:bCs/>
          <w:sz w:val="16"/>
          <w:szCs w:val="16"/>
        </w:rPr>
      </w:pPr>
    </w:p>
    <w:tbl>
      <w:tblPr>
        <w:tblW w:w="92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4916"/>
        <w:gridCol w:w="2358"/>
        <w:gridCol w:w="1520"/>
      </w:tblGrid>
      <w:tr w:rsidR="00DB4CB4" w:rsidRPr="00DB4CB4" w:rsidTr="00DB4CB4">
        <w:trPr>
          <w:cantSplit/>
          <w:tblHeader/>
        </w:trPr>
        <w:tc>
          <w:tcPr>
            <w:tcW w:w="474" w:type="dxa"/>
            <w:shd w:val="clear" w:color="auto" w:fill="D7E5F5"/>
          </w:tcPr>
          <w:p w:rsidR="00DB4CB4" w:rsidRPr="00DB4CB4" w:rsidRDefault="00DB4CB4" w:rsidP="00DB4CB4">
            <w:pPr>
              <w:spacing w:line="288" w:lineRule="auto"/>
              <w:rPr>
                <w:rFonts w:cs="Arial"/>
                <w:b/>
                <w:bCs/>
              </w:rPr>
            </w:pPr>
          </w:p>
        </w:tc>
        <w:tc>
          <w:tcPr>
            <w:tcW w:w="8794" w:type="dxa"/>
            <w:gridSpan w:val="3"/>
            <w:shd w:val="clear" w:color="auto" w:fill="D7E5F5"/>
          </w:tcPr>
          <w:p w:rsidR="00DB4CB4" w:rsidRPr="00DB4CB4" w:rsidRDefault="00DB4CB4" w:rsidP="00DB4CB4">
            <w:pPr>
              <w:spacing w:line="288" w:lineRule="auto"/>
              <w:rPr>
                <w:rFonts w:cs="Arial"/>
                <w:b/>
                <w:bCs/>
              </w:rPr>
            </w:pPr>
            <w:r>
              <w:rPr>
                <w:b/>
              </w:rPr>
              <w:t>Course checklist</w:t>
            </w:r>
          </w:p>
        </w:tc>
      </w:tr>
      <w:tr w:rsidR="00963CF1" w:rsidRPr="00DB4CB4" w:rsidTr="00DB4CB4">
        <w:trPr>
          <w:cantSplit/>
          <w:tblHeader/>
        </w:trPr>
        <w:tc>
          <w:tcPr>
            <w:tcW w:w="474" w:type="dxa"/>
            <w:shd w:val="clear" w:color="auto" w:fill="D7E5F5"/>
          </w:tcPr>
          <w:p w:rsidR="00963CF1" w:rsidRPr="00DB4CB4" w:rsidRDefault="00963CF1" w:rsidP="00DB4CB4">
            <w:pPr>
              <w:spacing w:line="288" w:lineRule="auto"/>
              <w:rPr>
                <w:rFonts w:cs="Arial"/>
                <w:b/>
                <w:bCs/>
              </w:rPr>
            </w:pPr>
          </w:p>
        </w:tc>
        <w:tc>
          <w:tcPr>
            <w:tcW w:w="4916" w:type="dxa"/>
            <w:shd w:val="clear" w:color="auto" w:fill="D7E5F5"/>
          </w:tcPr>
          <w:p w:rsidR="00963CF1" w:rsidRPr="00DB4CB4" w:rsidRDefault="00963CF1" w:rsidP="00DB4CB4">
            <w:pPr>
              <w:spacing w:line="288" w:lineRule="auto"/>
              <w:rPr>
                <w:rFonts w:cs="Arial"/>
                <w:b/>
                <w:bCs/>
              </w:rPr>
            </w:pPr>
            <w:r w:rsidRPr="00DB4CB4">
              <w:rPr>
                <w:rFonts w:cs="Arial"/>
                <w:b/>
                <w:bCs/>
              </w:rPr>
              <w:t>Activity</w:t>
            </w:r>
          </w:p>
        </w:tc>
        <w:tc>
          <w:tcPr>
            <w:tcW w:w="2358" w:type="dxa"/>
            <w:shd w:val="clear" w:color="auto" w:fill="D7E5F5"/>
          </w:tcPr>
          <w:p w:rsidR="00963CF1" w:rsidRPr="00DB4CB4" w:rsidRDefault="00963CF1" w:rsidP="00DB4CB4">
            <w:pPr>
              <w:spacing w:line="288" w:lineRule="auto"/>
              <w:rPr>
                <w:rFonts w:cs="Arial"/>
                <w:b/>
                <w:bCs/>
              </w:rPr>
            </w:pPr>
            <w:r w:rsidRPr="00DB4CB4">
              <w:rPr>
                <w:rFonts w:cs="Arial"/>
                <w:b/>
                <w:bCs/>
              </w:rPr>
              <w:t>Responsible Person/Institution</w:t>
            </w:r>
          </w:p>
        </w:tc>
        <w:tc>
          <w:tcPr>
            <w:tcW w:w="1520" w:type="dxa"/>
            <w:shd w:val="clear" w:color="auto" w:fill="D7E5F5"/>
          </w:tcPr>
          <w:p w:rsidR="00963CF1" w:rsidRPr="00DB4CB4" w:rsidRDefault="00963CF1" w:rsidP="00DB4CB4">
            <w:pPr>
              <w:spacing w:line="288" w:lineRule="auto"/>
              <w:rPr>
                <w:rFonts w:cs="Arial"/>
                <w:b/>
                <w:bCs/>
              </w:rPr>
            </w:pPr>
            <w:r w:rsidRPr="00DB4CB4">
              <w:rPr>
                <w:rFonts w:cs="Arial"/>
                <w:b/>
                <w:bCs/>
              </w:rPr>
              <w:t>Done by (date)</w:t>
            </w:r>
          </w:p>
        </w:tc>
      </w:tr>
      <w:tr w:rsidR="005E4565" w:rsidRPr="00DB4CB4" w:rsidTr="00DB4CB4">
        <w:trPr>
          <w:cantSplit/>
        </w:trPr>
        <w:tc>
          <w:tcPr>
            <w:tcW w:w="474" w:type="dxa"/>
          </w:tcPr>
          <w:p w:rsidR="005E4565" w:rsidRPr="00DB4CB4" w:rsidRDefault="005E4565" w:rsidP="00DB4CB4">
            <w:pPr>
              <w:spacing w:line="288" w:lineRule="auto"/>
              <w:rPr>
                <w:rFonts w:cs="Arial"/>
                <w:b/>
                <w:bCs/>
              </w:rPr>
            </w:pPr>
            <w:r w:rsidRPr="00DB4CB4">
              <w:rPr>
                <w:rFonts w:cs="Arial"/>
                <w:b/>
                <w:bCs/>
              </w:rPr>
              <w:t>1</w:t>
            </w:r>
          </w:p>
        </w:tc>
        <w:tc>
          <w:tcPr>
            <w:tcW w:w="4916" w:type="dxa"/>
          </w:tcPr>
          <w:p w:rsidR="005E4565" w:rsidRPr="00DB4CB4" w:rsidRDefault="005E4565" w:rsidP="00DB4CB4">
            <w:pPr>
              <w:spacing w:line="288" w:lineRule="auto"/>
              <w:rPr>
                <w:rFonts w:cs="Arial"/>
                <w:b/>
                <w:bCs/>
              </w:rPr>
            </w:pPr>
            <w:r w:rsidRPr="00DB4CB4">
              <w:rPr>
                <w:rFonts w:cs="Arial"/>
                <w:b/>
                <w:bCs/>
              </w:rPr>
              <w:t>Identification of learners</w:t>
            </w:r>
          </w:p>
        </w:tc>
        <w:tc>
          <w:tcPr>
            <w:tcW w:w="2358" w:type="dxa"/>
          </w:tcPr>
          <w:p w:rsidR="005E4565" w:rsidRPr="00DB4CB4" w:rsidRDefault="005E4565" w:rsidP="00DB4CB4">
            <w:pPr>
              <w:spacing w:line="288" w:lineRule="auto"/>
              <w:rPr>
                <w:rFonts w:cs="Arial"/>
                <w:b/>
                <w:bCs/>
              </w:rPr>
            </w:pPr>
          </w:p>
        </w:tc>
        <w:tc>
          <w:tcPr>
            <w:tcW w:w="1520" w:type="dxa"/>
          </w:tcPr>
          <w:p w:rsidR="005E4565" w:rsidRPr="00DB4CB4" w:rsidRDefault="005E4565" w:rsidP="00DB4CB4">
            <w:pPr>
              <w:spacing w:line="288" w:lineRule="auto"/>
              <w:rPr>
                <w:rFonts w:cs="Arial"/>
                <w:b/>
                <w:bCs/>
              </w:rPr>
            </w:pPr>
          </w:p>
        </w:tc>
      </w:tr>
      <w:tr w:rsidR="005E4565" w:rsidRPr="00DB4CB4" w:rsidTr="00DB4CB4">
        <w:trPr>
          <w:cantSplit/>
        </w:trPr>
        <w:tc>
          <w:tcPr>
            <w:tcW w:w="474" w:type="dxa"/>
          </w:tcPr>
          <w:p w:rsidR="005E4565" w:rsidRPr="00DB4CB4" w:rsidRDefault="005E4565" w:rsidP="00DB4CB4">
            <w:pPr>
              <w:spacing w:line="288" w:lineRule="auto"/>
              <w:rPr>
                <w:rFonts w:cs="Arial"/>
                <w:b/>
                <w:bCs/>
              </w:rPr>
            </w:pPr>
          </w:p>
        </w:tc>
        <w:tc>
          <w:tcPr>
            <w:tcW w:w="4916" w:type="dxa"/>
          </w:tcPr>
          <w:p w:rsidR="005E4565" w:rsidRPr="00DB4CB4" w:rsidRDefault="005E4565" w:rsidP="00C06DA0">
            <w:pPr>
              <w:spacing w:line="240" w:lineRule="auto"/>
              <w:rPr>
                <w:rFonts w:cs="Arial"/>
              </w:rPr>
            </w:pPr>
            <w:r w:rsidRPr="00DB4CB4">
              <w:rPr>
                <w:rFonts w:cs="Arial"/>
              </w:rPr>
              <w:t>Course outline developed and agreed with partners</w:t>
            </w:r>
          </w:p>
        </w:tc>
        <w:tc>
          <w:tcPr>
            <w:tcW w:w="2358" w:type="dxa"/>
          </w:tcPr>
          <w:p w:rsidR="005E4565" w:rsidRPr="00DB4CB4" w:rsidRDefault="005E4565" w:rsidP="00DB4CB4">
            <w:pPr>
              <w:spacing w:line="288" w:lineRule="auto"/>
              <w:rPr>
                <w:rFonts w:cs="Arial"/>
              </w:rPr>
            </w:pPr>
          </w:p>
        </w:tc>
        <w:tc>
          <w:tcPr>
            <w:tcW w:w="1520" w:type="dxa"/>
          </w:tcPr>
          <w:p w:rsidR="005E4565" w:rsidRPr="00DB4CB4" w:rsidRDefault="005E4565" w:rsidP="00DB4CB4">
            <w:pPr>
              <w:spacing w:line="288" w:lineRule="auto"/>
              <w:rPr>
                <w:rFonts w:cs="Arial"/>
              </w:rPr>
            </w:pPr>
          </w:p>
        </w:tc>
      </w:tr>
      <w:tr w:rsidR="005E4565" w:rsidRPr="00DB4CB4" w:rsidTr="00DB4CB4">
        <w:trPr>
          <w:cantSplit/>
        </w:trPr>
        <w:tc>
          <w:tcPr>
            <w:tcW w:w="474" w:type="dxa"/>
          </w:tcPr>
          <w:p w:rsidR="005E4565" w:rsidRPr="00DB4CB4" w:rsidRDefault="005E4565" w:rsidP="00DB4CB4">
            <w:pPr>
              <w:spacing w:line="288" w:lineRule="auto"/>
              <w:rPr>
                <w:rFonts w:cs="Arial"/>
                <w:b/>
                <w:bCs/>
              </w:rPr>
            </w:pPr>
          </w:p>
        </w:tc>
        <w:tc>
          <w:tcPr>
            <w:tcW w:w="4916" w:type="dxa"/>
          </w:tcPr>
          <w:p w:rsidR="005E4565" w:rsidRPr="00DB4CB4" w:rsidRDefault="005E4565" w:rsidP="00C06DA0">
            <w:pPr>
              <w:spacing w:line="240" w:lineRule="auto"/>
              <w:rPr>
                <w:rFonts w:cs="Arial"/>
              </w:rPr>
            </w:pPr>
            <w:r w:rsidRPr="00DB4CB4">
              <w:rPr>
                <w:rFonts w:cs="Arial"/>
              </w:rPr>
              <w:t>Course flyer developed</w:t>
            </w:r>
          </w:p>
        </w:tc>
        <w:tc>
          <w:tcPr>
            <w:tcW w:w="2358" w:type="dxa"/>
          </w:tcPr>
          <w:p w:rsidR="005E4565" w:rsidRPr="00DB4CB4" w:rsidRDefault="005E4565" w:rsidP="00DB4CB4">
            <w:pPr>
              <w:spacing w:line="288" w:lineRule="auto"/>
              <w:rPr>
                <w:rFonts w:cs="Arial"/>
              </w:rPr>
            </w:pPr>
          </w:p>
        </w:tc>
        <w:tc>
          <w:tcPr>
            <w:tcW w:w="1520" w:type="dxa"/>
          </w:tcPr>
          <w:p w:rsidR="005E4565" w:rsidRPr="00DB4CB4" w:rsidRDefault="005E4565" w:rsidP="00DB4CB4">
            <w:pPr>
              <w:spacing w:line="288" w:lineRule="auto"/>
              <w:rPr>
                <w:rFonts w:cs="Arial"/>
              </w:rPr>
            </w:pPr>
          </w:p>
        </w:tc>
      </w:tr>
      <w:tr w:rsidR="005E4565" w:rsidRPr="00DB4CB4" w:rsidTr="00DB4CB4">
        <w:trPr>
          <w:cantSplit/>
        </w:trPr>
        <w:tc>
          <w:tcPr>
            <w:tcW w:w="474" w:type="dxa"/>
          </w:tcPr>
          <w:p w:rsidR="005E4565" w:rsidRPr="00DB4CB4" w:rsidRDefault="005E4565" w:rsidP="00DB4CB4">
            <w:pPr>
              <w:spacing w:line="288" w:lineRule="auto"/>
              <w:rPr>
                <w:rFonts w:cs="Arial"/>
                <w:b/>
                <w:bCs/>
              </w:rPr>
            </w:pPr>
          </w:p>
        </w:tc>
        <w:tc>
          <w:tcPr>
            <w:tcW w:w="4916" w:type="dxa"/>
          </w:tcPr>
          <w:p w:rsidR="005E4565" w:rsidRPr="00DB4CB4" w:rsidRDefault="005E4565" w:rsidP="00C06DA0">
            <w:pPr>
              <w:spacing w:line="240" w:lineRule="auto"/>
              <w:rPr>
                <w:rFonts w:cs="Arial"/>
              </w:rPr>
            </w:pPr>
            <w:r w:rsidRPr="00DB4CB4">
              <w:rPr>
                <w:rFonts w:cs="Arial"/>
              </w:rPr>
              <w:t>Electronically distributed to partners and other interested parties.</w:t>
            </w:r>
          </w:p>
        </w:tc>
        <w:tc>
          <w:tcPr>
            <w:tcW w:w="2358" w:type="dxa"/>
          </w:tcPr>
          <w:p w:rsidR="005E4565" w:rsidRPr="00DB4CB4" w:rsidRDefault="005E4565" w:rsidP="00DB4CB4">
            <w:pPr>
              <w:spacing w:line="288" w:lineRule="auto"/>
              <w:rPr>
                <w:rFonts w:cs="Arial"/>
              </w:rPr>
            </w:pPr>
          </w:p>
        </w:tc>
        <w:tc>
          <w:tcPr>
            <w:tcW w:w="1520" w:type="dxa"/>
          </w:tcPr>
          <w:p w:rsidR="005E4565" w:rsidRPr="00DB4CB4" w:rsidRDefault="005E4565" w:rsidP="00DB4CB4">
            <w:pPr>
              <w:spacing w:line="288" w:lineRule="auto"/>
              <w:rPr>
                <w:rFonts w:cs="Arial"/>
              </w:rPr>
            </w:pPr>
          </w:p>
        </w:tc>
      </w:tr>
      <w:tr w:rsidR="005E4565" w:rsidRPr="00DB4CB4" w:rsidTr="00DB4CB4">
        <w:trPr>
          <w:cantSplit/>
        </w:trPr>
        <w:tc>
          <w:tcPr>
            <w:tcW w:w="474" w:type="dxa"/>
          </w:tcPr>
          <w:p w:rsidR="005E4565" w:rsidRPr="00DB4CB4" w:rsidRDefault="005E4565" w:rsidP="00DB4CB4">
            <w:pPr>
              <w:spacing w:line="288" w:lineRule="auto"/>
              <w:rPr>
                <w:rFonts w:cs="Arial"/>
                <w:b/>
                <w:bCs/>
              </w:rPr>
            </w:pPr>
          </w:p>
        </w:tc>
        <w:tc>
          <w:tcPr>
            <w:tcW w:w="4916" w:type="dxa"/>
          </w:tcPr>
          <w:p w:rsidR="005E4565" w:rsidRPr="00DB4CB4" w:rsidRDefault="005E4565" w:rsidP="00C06DA0">
            <w:pPr>
              <w:spacing w:line="240" w:lineRule="auto"/>
              <w:rPr>
                <w:rFonts w:cs="Arial"/>
              </w:rPr>
            </w:pPr>
            <w:r w:rsidRPr="00DB4CB4">
              <w:rPr>
                <w:rFonts w:cs="Arial"/>
              </w:rPr>
              <w:t>Learners list finalised</w:t>
            </w:r>
          </w:p>
        </w:tc>
        <w:tc>
          <w:tcPr>
            <w:tcW w:w="2358" w:type="dxa"/>
          </w:tcPr>
          <w:p w:rsidR="005E4565" w:rsidRPr="00DB4CB4" w:rsidRDefault="005E4565" w:rsidP="00DB4CB4">
            <w:pPr>
              <w:spacing w:line="288" w:lineRule="auto"/>
              <w:rPr>
                <w:rFonts w:cs="Arial"/>
              </w:rPr>
            </w:pPr>
          </w:p>
        </w:tc>
        <w:tc>
          <w:tcPr>
            <w:tcW w:w="1520" w:type="dxa"/>
          </w:tcPr>
          <w:p w:rsidR="005E4565" w:rsidRPr="00DB4CB4" w:rsidRDefault="005E4565" w:rsidP="00DB4CB4">
            <w:pPr>
              <w:spacing w:line="288" w:lineRule="auto"/>
              <w:rPr>
                <w:rFonts w:cs="Arial"/>
              </w:rPr>
            </w:pPr>
          </w:p>
        </w:tc>
      </w:tr>
      <w:tr w:rsidR="005E4565" w:rsidRPr="00DB4CB4" w:rsidTr="00DB4CB4">
        <w:trPr>
          <w:cantSplit/>
        </w:trPr>
        <w:tc>
          <w:tcPr>
            <w:tcW w:w="474" w:type="dxa"/>
          </w:tcPr>
          <w:p w:rsidR="005E4565" w:rsidRPr="00DB4CB4" w:rsidRDefault="005E4565" w:rsidP="00DB4CB4">
            <w:pPr>
              <w:spacing w:line="288" w:lineRule="auto"/>
              <w:rPr>
                <w:rFonts w:cs="Arial"/>
                <w:b/>
                <w:bCs/>
              </w:rPr>
            </w:pPr>
          </w:p>
        </w:tc>
        <w:tc>
          <w:tcPr>
            <w:tcW w:w="4916" w:type="dxa"/>
          </w:tcPr>
          <w:p w:rsidR="005E4565" w:rsidRPr="00DB4CB4" w:rsidRDefault="005E4565" w:rsidP="00C06DA0">
            <w:pPr>
              <w:spacing w:line="240" w:lineRule="auto"/>
              <w:rPr>
                <w:rFonts w:cs="Arial"/>
              </w:rPr>
            </w:pPr>
            <w:r w:rsidRPr="00DB4CB4">
              <w:rPr>
                <w:rFonts w:cs="Arial"/>
              </w:rPr>
              <w:t>Successful learners notified</w:t>
            </w:r>
          </w:p>
        </w:tc>
        <w:tc>
          <w:tcPr>
            <w:tcW w:w="2358" w:type="dxa"/>
          </w:tcPr>
          <w:p w:rsidR="005E4565" w:rsidRPr="00DB4CB4" w:rsidRDefault="005E4565" w:rsidP="00DB4CB4">
            <w:pPr>
              <w:spacing w:line="288" w:lineRule="auto"/>
              <w:rPr>
                <w:rFonts w:cs="Arial"/>
              </w:rPr>
            </w:pPr>
          </w:p>
        </w:tc>
        <w:tc>
          <w:tcPr>
            <w:tcW w:w="1520" w:type="dxa"/>
          </w:tcPr>
          <w:p w:rsidR="005E4565" w:rsidRPr="00DB4CB4" w:rsidRDefault="005E4565" w:rsidP="00DB4CB4">
            <w:pPr>
              <w:spacing w:line="288" w:lineRule="auto"/>
              <w:rPr>
                <w:rFonts w:cs="Arial"/>
              </w:rPr>
            </w:pPr>
          </w:p>
        </w:tc>
      </w:tr>
      <w:tr w:rsidR="005E4565" w:rsidRPr="00DB4CB4" w:rsidTr="00DB4CB4">
        <w:trPr>
          <w:cantSplit/>
        </w:trPr>
        <w:tc>
          <w:tcPr>
            <w:tcW w:w="474" w:type="dxa"/>
          </w:tcPr>
          <w:p w:rsidR="005E4565" w:rsidRPr="00DB4CB4" w:rsidRDefault="005E4565" w:rsidP="00DB4CB4">
            <w:pPr>
              <w:spacing w:line="288" w:lineRule="auto"/>
              <w:rPr>
                <w:rFonts w:cs="Arial"/>
                <w:b/>
                <w:bCs/>
              </w:rPr>
            </w:pPr>
          </w:p>
        </w:tc>
        <w:tc>
          <w:tcPr>
            <w:tcW w:w="4916" w:type="dxa"/>
          </w:tcPr>
          <w:p w:rsidR="005E4565" w:rsidRPr="00DB4CB4" w:rsidRDefault="005E4565" w:rsidP="00C06DA0">
            <w:pPr>
              <w:spacing w:line="240" w:lineRule="auto"/>
              <w:rPr>
                <w:rFonts w:cs="Arial"/>
              </w:rPr>
            </w:pPr>
            <w:r w:rsidRPr="00DB4CB4">
              <w:rPr>
                <w:rFonts w:cs="Arial"/>
              </w:rPr>
              <w:t>VISA letters prepared for those who need them</w:t>
            </w:r>
          </w:p>
        </w:tc>
        <w:tc>
          <w:tcPr>
            <w:tcW w:w="2358" w:type="dxa"/>
          </w:tcPr>
          <w:p w:rsidR="005E4565" w:rsidRPr="00DB4CB4" w:rsidRDefault="005E4565" w:rsidP="00DB4CB4">
            <w:pPr>
              <w:spacing w:line="288" w:lineRule="auto"/>
              <w:rPr>
                <w:rFonts w:cs="Arial"/>
              </w:rPr>
            </w:pPr>
          </w:p>
        </w:tc>
        <w:tc>
          <w:tcPr>
            <w:tcW w:w="1520" w:type="dxa"/>
          </w:tcPr>
          <w:p w:rsidR="005E4565" w:rsidRPr="00DB4CB4" w:rsidRDefault="005E4565" w:rsidP="00DB4CB4">
            <w:pPr>
              <w:spacing w:line="288" w:lineRule="auto"/>
              <w:rPr>
                <w:rFonts w:cs="Arial"/>
              </w:rPr>
            </w:pPr>
          </w:p>
        </w:tc>
      </w:tr>
      <w:tr w:rsidR="005E4565" w:rsidRPr="00DB4CB4" w:rsidTr="00DB4CB4">
        <w:trPr>
          <w:cantSplit/>
        </w:trPr>
        <w:tc>
          <w:tcPr>
            <w:tcW w:w="474" w:type="dxa"/>
          </w:tcPr>
          <w:p w:rsidR="005E4565" w:rsidRPr="00DB4CB4" w:rsidRDefault="005E4565" w:rsidP="00DB4CB4">
            <w:pPr>
              <w:spacing w:line="288" w:lineRule="auto"/>
              <w:rPr>
                <w:rFonts w:cs="Arial"/>
                <w:b/>
                <w:bCs/>
              </w:rPr>
            </w:pPr>
          </w:p>
        </w:tc>
        <w:tc>
          <w:tcPr>
            <w:tcW w:w="4916" w:type="dxa"/>
          </w:tcPr>
          <w:p w:rsidR="005E4565" w:rsidRPr="00DB4CB4" w:rsidRDefault="005E4565" w:rsidP="00C06DA0">
            <w:pPr>
              <w:spacing w:line="240" w:lineRule="auto"/>
              <w:rPr>
                <w:rFonts w:cs="Arial"/>
              </w:rPr>
            </w:pPr>
            <w:r w:rsidRPr="00DB4CB4">
              <w:rPr>
                <w:rFonts w:cs="Arial"/>
              </w:rPr>
              <w:t>Special preparatory requirements communicated to learners (anything to be prepared prior to coming)</w:t>
            </w:r>
          </w:p>
        </w:tc>
        <w:tc>
          <w:tcPr>
            <w:tcW w:w="2358" w:type="dxa"/>
          </w:tcPr>
          <w:p w:rsidR="005E4565" w:rsidRPr="00DB4CB4" w:rsidRDefault="005E4565" w:rsidP="00DB4CB4">
            <w:pPr>
              <w:spacing w:line="288" w:lineRule="auto"/>
              <w:rPr>
                <w:rFonts w:cs="Arial"/>
              </w:rPr>
            </w:pPr>
          </w:p>
        </w:tc>
        <w:tc>
          <w:tcPr>
            <w:tcW w:w="1520" w:type="dxa"/>
          </w:tcPr>
          <w:p w:rsidR="005E4565" w:rsidRPr="00DB4CB4" w:rsidRDefault="005E4565" w:rsidP="00DB4CB4">
            <w:pPr>
              <w:spacing w:line="288" w:lineRule="auto"/>
              <w:rPr>
                <w:rFonts w:cs="Arial"/>
              </w:rPr>
            </w:pPr>
          </w:p>
        </w:tc>
      </w:tr>
      <w:tr w:rsidR="005E4565" w:rsidRPr="00DB4CB4" w:rsidTr="00DB4CB4">
        <w:trPr>
          <w:cantSplit/>
        </w:trPr>
        <w:tc>
          <w:tcPr>
            <w:tcW w:w="474" w:type="dxa"/>
          </w:tcPr>
          <w:p w:rsidR="005E4565" w:rsidRPr="00DB4CB4" w:rsidRDefault="005E4565" w:rsidP="00DB4CB4">
            <w:pPr>
              <w:spacing w:line="288" w:lineRule="auto"/>
              <w:rPr>
                <w:rFonts w:cs="Arial"/>
                <w:b/>
                <w:bCs/>
              </w:rPr>
            </w:pPr>
            <w:r w:rsidRPr="00DB4CB4">
              <w:rPr>
                <w:rFonts w:cs="Arial"/>
                <w:b/>
                <w:bCs/>
              </w:rPr>
              <w:t>2</w:t>
            </w:r>
          </w:p>
        </w:tc>
        <w:tc>
          <w:tcPr>
            <w:tcW w:w="4916" w:type="dxa"/>
          </w:tcPr>
          <w:p w:rsidR="005E4565" w:rsidRPr="00DB4CB4" w:rsidRDefault="005E4565" w:rsidP="00C06DA0">
            <w:pPr>
              <w:spacing w:line="240" w:lineRule="auto"/>
              <w:rPr>
                <w:rFonts w:cs="Arial"/>
                <w:b/>
                <w:bCs/>
              </w:rPr>
            </w:pPr>
            <w:r w:rsidRPr="00DB4CB4">
              <w:rPr>
                <w:rFonts w:cs="Arial"/>
                <w:b/>
                <w:bCs/>
              </w:rPr>
              <w:t>Development of Course Programme</w:t>
            </w:r>
          </w:p>
        </w:tc>
        <w:tc>
          <w:tcPr>
            <w:tcW w:w="2358" w:type="dxa"/>
          </w:tcPr>
          <w:p w:rsidR="005E4565" w:rsidRPr="00DB4CB4" w:rsidRDefault="005E4565" w:rsidP="00DB4CB4">
            <w:pPr>
              <w:spacing w:line="288" w:lineRule="auto"/>
              <w:rPr>
                <w:rFonts w:cs="Arial"/>
                <w:b/>
                <w:bCs/>
              </w:rPr>
            </w:pPr>
          </w:p>
        </w:tc>
        <w:tc>
          <w:tcPr>
            <w:tcW w:w="1520" w:type="dxa"/>
          </w:tcPr>
          <w:p w:rsidR="005E4565" w:rsidRPr="00DB4CB4" w:rsidRDefault="005E4565" w:rsidP="00DB4CB4">
            <w:pPr>
              <w:spacing w:line="288" w:lineRule="auto"/>
              <w:rPr>
                <w:rFonts w:cs="Arial"/>
                <w:b/>
                <w:bCs/>
              </w:rPr>
            </w:pPr>
          </w:p>
        </w:tc>
      </w:tr>
      <w:tr w:rsidR="005E4565" w:rsidRPr="00DB4CB4" w:rsidTr="00DB4CB4">
        <w:trPr>
          <w:cantSplit/>
        </w:trPr>
        <w:tc>
          <w:tcPr>
            <w:tcW w:w="474" w:type="dxa"/>
          </w:tcPr>
          <w:p w:rsidR="005E4565" w:rsidRPr="00DB4CB4" w:rsidRDefault="005E4565" w:rsidP="00DB4CB4">
            <w:pPr>
              <w:spacing w:line="288" w:lineRule="auto"/>
              <w:rPr>
                <w:rFonts w:cs="Arial"/>
              </w:rPr>
            </w:pPr>
          </w:p>
        </w:tc>
        <w:tc>
          <w:tcPr>
            <w:tcW w:w="4916" w:type="dxa"/>
          </w:tcPr>
          <w:p w:rsidR="005E4565" w:rsidRPr="00DB4CB4" w:rsidRDefault="005E4565" w:rsidP="00C06DA0">
            <w:pPr>
              <w:spacing w:line="240" w:lineRule="auto"/>
              <w:rPr>
                <w:rFonts w:cs="Arial"/>
              </w:rPr>
            </w:pPr>
            <w:r w:rsidRPr="00DB4CB4">
              <w:rPr>
                <w:rFonts w:cs="Arial"/>
              </w:rPr>
              <w:t>Draft programme ready</w:t>
            </w:r>
          </w:p>
        </w:tc>
        <w:tc>
          <w:tcPr>
            <w:tcW w:w="2358" w:type="dxa"/>
          </w:tcPr>
          <w:p w:rsidR="005E4565" w:rsidRPr="00DB4CB4" w:rsidRDefault="005E4565" w:rsidP="00DB4CB4">
            <w:pPr>
              <w:spacing w:line="288" w:lineRule="auto"/>
              <w:rPr>
                <w:rFonts w:cs="Arial"/>
              </w:rPr>
            </w:pPr>
          </w:p>
        </w:tc>
        <w:tc>
          <w:tcPr>
            <w:tcW w:w="1520" w:type="dxa"/>
          </w:tcPr>
          <w:p w:rsidR="005E4565" w:rsidRPr="00DB4CB4" w:rsidRDefault="005E4565" w:rsidP="00DB4CB4">
            <w:pPr>
              <w:spacing w:line="288" w:lineRule="auto"/>
              <w:rPr>
                <w:rFonts w:cs="Arial"/>
              </w:rPr>
            </w:pPr>
          </w:p>
        </w:tc>
      </w:tr>
      <w:tr w:rsidR="005E4565" w:rsidRPr="00DB4CB4" w:rsidTr="00DB4CB4">
        <w:trPr>
          <w:cantSplit/>
        </w:trPr>
        <w:tc>
          <w:tcPr>
            <w:tcW w:w="474" w:type="dxa"/>
          </w:tcPr>
          <w:p w:rsidR="005E4565" w:rsidRPr="00DB4CB4" w:rsidRDefault="005E4565" w:rsidP="00DB4CB4">
            <w:pPr>
              <w:spacing w:line="288" w:lineRule="auto"/>
              <w:rPr>
                <w:rFonts w:cs="Arial"/>
              </w:rPr>
            </w:pPr>
          </w:p>
        </w:tc>
        <w:tc>
          <w:tcPr>
            <w:tcW w:w="4916" w:type="dxa"/>
          </w:tcPr>
          <w:p w:rsidR="005E4565" w:rsidRPr="00DB4CB4" w:rsidRDefault="005E4565" w:rsidP="00C06DA0">
            <w:pPr>
              <w:spacing w:line="240" w:lineRule="auto"/>
              <w:rPr>
                <w:rFonts w:cs="Arial"/>
              </w:rPr>
            </w:pPr>
            <w:r w:rsidRPr="00DB4CB4">
              <w:rPr>
                <w:rFonts w:cs="Arial"/>
              </w:rPr>
              <w:t>Distributed to partners for Comments</w:t>
            </w:r>
          </w:p>
        </w:tc>
        <w:tc>
          <w:tcPr>
            <w:tcW w:w="2358" w:type="dxa"/>
          </w:tcPr>
          <w:p w:rsidR="005E4565" w:rsidRPr="00DB4CB4" w:rsidRDefault="005E4565" w:rsidP="00DB4CB4">
            <w:pPr>
              <w:spacing w:line="288" w:lineRule="auto"/>
              <w:rPr>
                <w:rFonts w:cs="Arial"/>
              </w:rPr>
            </w:pPr>
          </w:p>
        </w:tc>
        <w:tc>
          <w:tcPr>
            <w:tcW w:w="1520" w:type="dxa"/>
          </w:tcPr>
          <w:p w:rsidR="005E4565" w:rsidRPr="00DB4CB4" w:rsidRDefault="005E4565" w:rsidP="00DB4CB4">
            <w:pPr>
              <w:spacing w:line="288" w:lineRule="auto"/>
              <w:rPr>
                <w:rFonts w:cs="Arial"/>
              </w:rPr>
            </w:pPr>
          </w:p>
        </w:tc>
      </w:tr>
      <w:tr w:rsidR="005E4565" w:rsidRPr="00DB4CB4" w:rsidTr="00DB4CB4">
        <w:trPr>
          <w:cantSplit/>
        </w:trPr>
        <w:tc>
          <w:tcPr>
            <w:tcW w:w="474" w:type="dxa"/>
          </w:tcPr>
          <w:p w:rsidR="005E4565" w:rsidRPr="00DB4CB4" w:rsidRDefault="005E4565" w:rsidP="00DB4CB4">
            <w:pPr>
              <w:spacing w:line="288" w:lineRule="auto"/>
              <w:rPr>
                <w:rFonts w:cs="Arial"/>
              </w:rPr>
            </w:pPr>
          </w:p>
        </w:tc>
        <w:tc>
          <w:tcPr>
            <w:tcW w:w="4916" w:type="dxa"/>
          </w:tcPr>
          <w:p w:rsidR="005E4565" w:rsidRPr="00DB4CB4" w:rsidRDefault="005E4565" w:rsidP="00C06DA0">
            <w:pPr>
              <w:spacing w:line="240" w:lineRule="auto"/>
              <w:rPr>
                <w:rFonts w:cs="Arial"/>
              </w:rPr>
            </w:pPr>
            <w:r w:rsidRPr="00DB4CB4">
              <w:rPr>
                <w:rFonts w:cs="Arial"/>
              </w:rPr>
              <w:t>Programme finalised</w:t>
            </w:r>
          </w:p>
        </w:tc>
        <w:tc>
          <w:tcPr>
            <w:tcW w:w="2358" w:type="dxa"/>
          </w:tcPr>
          <w:p w:rsidR="005E4565" w:rsidRPr="00DB4CB4" w:rsidRDefault="005E4565" w:rsidP="00DB4CB4">
            <w:pPr>
              <w:spacing w:line="288" w:lineRule="auto"/>
              <w:rPr>
                <w:rFonts w:cs="Arial"/>
              </w:rPr>
            </w:pPr>
          </w:p>
        </w:tc>
        <w:tc>
          <w:tcPr>
            <w:tcW w:w="1520" w:type="dxa"/>
          </w:tcPr>
          <w:p w:rsidR="005E4565" w:rsidRPr="00DB4CB4" w:rsidRDefault="005E4565" w:rsidP="00DB4CB4">
            <w:pPr>
              <w:spacing w:line="288" w:lineRule="auto"/>
              <w:rPr>
                <w:rFonts w:cs="Arial"/>
              </w:rPr>
            </w:pPr>
          </w:p>
        </w:tc>
      </w:tr>
      <w:tr w:rsidR="005E4565" w:rsidRPr="00DB4CB4" w:rsidTr="00DB4CB4">
        <w:trPr>
          <w:cantSplit/>
        </w:trPr>
        <w:tc>
          <w:tcPr>
            <w:tcW w:w="474" w:type="dxa"/>
          </w:tcPr>
          <w:p w:rsidR="005E4565" w:rsidRPr="00DB4CB4" w:rsidRDefault="005E4565" w:rsidP="00DB4CB4">
            <w:pPr>
              <w:spacing w:line="288" w:lineRule="auto"/>
              <w:rPr>
                <w:rFonts w:cs="Arial"/>
              </w:rPr>
            </w:pPr>
          </w:p>
        </w:tc>
        <w:tc>
          <w:tcPr>
            <w:tcW w:w="4916" w:type="dxa"/>
          </w:tcPr>
          <w:p w:rsidR="005E4565" w:rsidRPr="00DB4CB4" w:rsidRDefault="005E4565" w:rsidP="00C06DA0">
            <w:pPr>
              <w:spacing w:line="240" w:lineRule="auto"/>
              <w:rPr>
                <w:rFonts w:cs="Arial"/>
              </w:rPr>
            </w:pPr>
            <w:r w:rsidRPr="00DB4CB4">
              <w:rPr>
                <w:rFonts w:cs="Arial"/>
              </w:rPr>
              <w:t>Final Programme communicated to partners, learners and facilitators</w:t>
            </w:r>
          </w:p>
        </w:tc>
        <w:tc>
          <w:tcPr>
            <w:tcW w:w="2358" w:type="dxa"/>
          </w:tcPr>
          <w:p w:rsidR="005E4565" w:rsidRPr="00DB4CB4" w:rsidRDefault="005E4565" w:rsidP="00DB4CB4">
            <w:pPr>
              <w:spacing w:line="288" w:lineRule="auto"/>
              <w:rPr>
                <w:rFonts w:cs="Arial"/>
              </w:rPr>
            </w:pPr>
          </w:p>
        </w:tc>
        <w:tc>
          <w:tcPr>
            <w:tcW w:w="1520" w:type="dxa"/>
          </w:tcPr>
          <w:p w:rsidR="005E4565" w:rsidRPr="00DB4CB4" w:rsidRDefault="005E4565" w:rsidP="00DB4CB4">
            <w:pPr>
              <w:spacing w:line="288" w:lineRule="auto"/>
              <w:rPr>
                <w:rFonts w:cs="Arial"/>
              </w:rPr>
            </w:pPr>
          </w:p>
        </w:tc>
      </w:tr>
      <w:tr w:rsidR="005E4565" w:rsidRPr="00DB4CB4" w:rsidTr="00DB4CB4">
        <w:trPr>
          <w:cantSplit/>
        </w:trPr>
        <w:tc>
          <w:tcPr>
            <w:tcW w:w="474" w:type="dxa"/>
          </w:tcPr>
          <w:p w:rsidR="005E4565" w:rsidRPr="00DB4CB4" w:rsidRDefault="005E4565" w:rsidP="00DB4CB4">
            <w:pPr>
              <w:spacing w:line="288" w:lineRule="auto"/>
              <w:rPr>
                <w:rFonts w:cs="Arial"/>
                <w:b/>
                <w:bCs/>
              </w:rPr>
            </w:pPr>
            <w:r w:rsidRPr="00DB4CB4">
              <w:rPr>
                <w:rFonts w:cs="Arial"/>
                <w:b/>
                <w:bCs/>
              </w:rPr>
              <w:t>3</w:t>
            </w:r>
          </w:p>
        </w:tc>
        <w:tc>
          <w:tcPr>
            <w:tcW w:w="4916" w:type="dxa"/>
          </w:tcPr>
          <w:p w:rsidR="005E4565" w:rsidRPr="00DB4CB4" w:rsidRDefault="005E4565" w:rsidP="00C06DA0">
            <w:pPr>
              <w:spacing w:line="240" w:lineRule="auto"/>
              <w:rPr>
                <w:rFonts w:cs="Arial"/>
                <w:b/>
                <w:bCs/>
              </w:rPr>
            </w:pPr>
            <w:r w:rsidRPr="00DB4CB4">
              <w:rPr>
                <w:rFonts w:cs="Arial"/>
                <w:b/>
                <w:bCs/>
              </w:rPr>
              <w:t>Development of course budget</w:t>
            </w:r>
          </w:p>
        </w:tc>
        <w:tc>
          <w:tcPr>
            <w:tcW w:w="2358" w:type="dxa"/>
          </w:tcPr>
          <w:p w:rsidR="005E4565" w:rsidRPr="00DB4CB4" w:rsidRDefault="005E4565" w:rsidP="00DB4CB4">
            <w:pPr>
              <w:spacing w:line="288" w:lineRule="auto"/>
              <w:rPr>
                <w:rFonts w:cs="Arial"/>
              </w:rPr>
            </w:pPr>
          </w:p>
        </w:tc>
        <w:tc>
          <w:tcPr>
            <w:tcW w:w="1520" w:type="dxa"/>
          </w:tcPr>
          <w:p w:rsidR="005E4565" w:rsidRPr="00DB4CB4" w:rsidRDefault="005E4565" w:rsidP="00DB4CB4">
            <w:pPr>
              <w:spacing w:line="288" w:lineRule="auto"/>
              <w:rPr>
                <w:rFonts w:cs="Arial"/>
              </w:rPr>
            </w:pPr>
          </w:p>
        </w:tc>
      </w:tr>
      <w:tr w:rsidR="005E4565" w:rsidRPr="00DB4CB4" w:rsidTr="00DB4CB4">
        <w:trPr>
          <w:cantSplit/>
        </w:trPr>
        <w:tc>
          <w:tcPr>
            <w:tcW w:w="474" w:type="dxa"/>
          </w:tcPr>
          <w:p w:rsidR="005E4565" w:rsidRPr="00DB4CB4" w:rsidRDefault="005E4565" w:rsidP="00DB4CB4">
            <w:pPr>
              <w:spacing w:line="288" w:lineRule="auto"/>
              <w:rPr>
                <w:rFonts w:cs="Arial"/>
                <w:bCs/>
              </w:rPr>
            </w:pPr>
          </w:p>
        </w:tc>
        <w:tc>
          <w:tcPr>
            <w:tcW w:w="4916" w:type="dxa"/>
          </w:tcPr>
          <w:p w:rsidR="005E4565" w:rsidRPr="00DB4CB4" w:rsidRDefault="005E4565" w:rsidP="00C06DA0">
            <w:pPr>
              <w:spacing w:line="240" w:lineRule="auto"/>
              <w:rPr>
                <w:rFonts w:cs="Arial"/>
                <w:bCs/>
              </w:rPr>
            </w:pPr>
            <w:r w:rsidRPr="00DB4CB4">
              <w:rPr>
                <w:rFonts w:cs="Arial"/>
                <w:bCs/>
              </w:rPr>
              <w:t>Draft budget prepared</w:t>
            </w:r>
          </w:p>
        </w:tc>
        <w:tc>
          <w:tcPr>
            <w:tcW w:w="2358" w:type="dxa"/>
          </w:tcPr>
          <w:p w:rsidR="005E4565" w:rsidRPr="00DB4CB4" w:rsidRDefault="005E4565" w:rsidP="00DB4CB4">
            <w:pPr>
              <w:spacing w:line="288" w:lineRule="auto"/>
              <w:rPr>
                <w:rFonts w:cs="Arial"/>
              </w:rPr>
            </w:pPr>
          </w:p>
        </w:tc>
        <w:tc>
          <w:tcPr>
            <w:tcW w:w="1520" w:type="dxa"/>
          </w:tcPr>
          <w:p w:rsidR="005E4565" w:rsidRPr="00DB4CB4" w:rsidRDefault="005E4565" w:rsidP="00DB4CB4">
            <w:pPr>
              <w:spacing w:line="288" w:lineRule="auto"/>
              <w:rPr>
                <w:rFonts w:cs="Arial"/>
              </w:rPr>
            </w:pPr>
          </w:p>
        </w:tc>
      </w:tr>
      <w:tr w:rsidR="005E4565" w:rsidRPr="00DB4CB4" w:rsidTr="00DB4CB4">
        <w:trPr>
          <w:cantSplit/>
        </w:trPr>
        <w:tc>
          <w:tcPr>
            <w:tcW w:w="474" w:type="dxa"/>
          </w:tcPr>
          <w:p w:rsidR="005E4565" w:rsidRPr="00DB4CB4" w:rsidRDefault="005E4565" w:rsidP="00DB4CB4">
            <w:pPr>
              <w:spacing w:line="288" w:lineRule="auto"/>
              <w:rPr>
                <w:rFonts w:cs="Arial"/>
                <w:bCs/>
              </w:rPr>
            </w:pPr>
          </w:p>
        </w:tc>
        <w:tc>
          <w:tcPr>
            <w:tcW w:w="4916" w:type="dxa"/>
          </w:tcPr>
          <w:p w:rsidR="005E4565" w:rsidRPr="00DB4CB4" w:rsidRDefault="005E4565" w:rsidP="00C06DA0">
            <w:pPr>
              <w:spacing w:line="240" w:lineRule="auto"/>
              <w:rPr>
                <w:rFonts w:cs="Arial"/>
                <w:bCs/>
              </w:rPr>
            </w:pPr>
            <w:r w:rsidRPr="00DB4CB4">
              <w:rPr>
                <w:rFonts w:cs="Arial"/>
                <w:bCs/>
              </w:rPr>
              <w:t>Course fee set.</w:t>
            </w:r>
          </w:p>
        </w:tc>
        <w:tc>
          <w:tcPr>
            <w:tcW w:w="2358" w:type="dxa"/>
          </w:tcPr>
          <w:p w:rsidR="005E4565" w:rsidRPr="00DB4CB4" w:rsidRDefault="005E4565" w:rsidP="00DB4CB4">
            <w:pPr>
              <w:spacing w:line="288" w:lineRule="auto"/>
              <w:rPr>
                <w:rFonts w:cs="Arial"/>
              </w:rPr>
            </w:pPr>
          </w:p>
        </w:tc>
        <w:tc>
          <w:tcPr>
            <w:tcW w:w="1520" w:type="dxa"/>
          </w:tcPr>
          <w:p w:rsidR="005E4565" w:rsidRPr="00DB4CB4" w:rsidRDefault="005E4565" w:rsidP="00DB4CB4">
            <w:pPr>
              <w:spacing w:line="288" w:lineRule="auto"/>
              <w:rPr>
                <w:rFonts w:cs="Arial"/>
              </w:rPr>
            </w:pPr>
          </w:p>
        </w:tc>
      </w:tr>
      <w:tr w:rsidR="005E4565" w:rsidRPr="00DB4CB4" w:rsidTr="00DB4CB4">
        <w:trPr>
          <w:cantSplit/>
        </w:trPr>
        <w:tc>
          <w:tcPr>
            <w:tcW w:w="474" w:type="dxa"/>
          </w:tcPr>
          <w:p w:rsidR="005E4565" w:rsidRPr="00DB4CB4" w:rsidRDefault="005E4565" w:rsidP="00DB4CB4">
            <w:pPr>
              <w:spacing w:line="288" w:lineRule="auto"/>
              <w:rPr>
                <w:rFonts w:cs="Arial"/>
                <w:b/>
                <w:bCs/>
              </w:rPr>
            </w:pPr>
            <w:r w:rsidRPr="00DB4CB4">
              <w:rPr>
                <w:rFonts w:cs="Arial"/>
                <w:b/>
                <w:bCs/>
              </w:rPr>
              <w:t>4</w:t>
            </w:r>
          </w:p>
        </w:tc>
        <w:tc>
          <w:tcPr>
            <w:tcW w:w="4916" w:type="dxa"/>
          </w:tcPr>
          <w:p w:rsidR="005E4565" w:rsidRPr="00DB4CB4" w:rsidRDefault="005E4565" w:rsidP="00C06DA0">
            <w:pPr>
              <w:spacing w:line="240" w:lineRule="auto"/>
              <w:rPr>
                <w:rFonts w:cs="Arial"/>
                <w:b/>
                <w:bCs/>
              </w:rPr>
            </w:pPr>
            <w:r w:rsidRPr="00DB4CB4">
              <w:rPr>
                <w:rFonts w:cs="Arial"/>
                <w:b/>
                <w:bCs/>
              </w:rPr>
              <w:t>Identification of Facilitators</w:t>
            </w:r>
          </w:p>
        </w:tc>
        <w:tc>
          <w:tcPr>
            <w:tcW w:w="2358" w:type="dxa"/>
          </w:tcPr>
          <w:p w:rsidR="005E4565" w:rsidRPr="00DB4CB4" w:rsidRDefault="005E4565" w:rsidP="00DB4CB4">
            <w:pPr>
              <w:spacing w:line="288" w:lineRule="auto"/>
              <w:rPr>
                <w:rFonts w:cs="Arial"/>
              </w:rPr>
            </w:pPr>
          </w:p>
        </w:tc>
        <w:tc>
          <w:tcPr>
            <w:tcW w:w="1520" w:type="dxa"/>
          </w:tcPr>
          <w:p w:rsidR="005E4565" w:rsidRPr="00DB4CB4" w:rsidRDefault="005E4565" w:rsidP="00DB4CB4">
            <w:pPr>
              <w:spacing w:line="288" w:lineRule="auto"/>
              <w:rPr>
                <w:rFonts w:cs="Arial"/>
              </w:rPr>
            </w:pPr>
          </w:p>
        </w:tc>
      </w:tr>
      <w:tr w:rsidR="005E4565" w:rsidRPr="00DB4CB4" w:rsidTr="00DB4CB4">
        <w:trPr>
          <w:cantSplit/>
        </w:trPr>
        <w:tc>
          <w:tcPr>
            <w:tcW w:w="474" w:type="dxa"/>
          </w:tcPr>
          <w:p w:rsidR="005E4565" w:rsidRPr="00DB4CB4" w:rsidRDefault="005E4565" w:rsidP="00DB4CB4">
            <w:pPr>
              <w:spacing w:line="288" w:lineRule="auto"/>
              <w:rPr>
                <w:rFonts w:cs="Arial"/>
                <w:b/>
                <w:bCs/>
              </w:rPr>
            </w:pPr>
          </w:p>
        </w:tc>
        <w:tc>
          <w:tcPr>
            <w:tcW w:w="4916" w:type="dxa"/>
          </w:tcPr>
          <w:p w:rsidR="005E4565" w:rsidRPr="00DB4CB4" w:rsidRDefault="005E4565" w:rsidP="00C06DA0">
            <w:pPr>
              <w:spacing w:line="240" w:lineRule="auto"/>
              <w:rPr>
                <w:rFonts w:cs="Arial"/>
              </w:rPr>
            </w:pPr>
            <w:r w:rsidRPr="00DB4CB4">
              <w:rPr>
                <w:rFonts w:cs="Arial"/>
              </w:rPr>
              <w:t>Facilitators identified</w:t>
            </w:r>
          </w:p>
        </w:tc>
        <w:tc>
          <w:tcPr>
            <w:tcW w:w="2358" w:type="dxa"/>
          </w:tcPr>
          <w:p w:rsidR="005E4565" w:rsidRPr="00DB4CB4" w:rsidRDefault="005E4565" w:rsidP="00DB4CB4">
            <w:pPr>
              <w:spacing w:line="288" w:lineRule="auto"/>
              <w:rPr>
                <w:rFonts w:cs="Arial"/>
              </w:rPr>
            </w:pPr>
          </w:p>
        </w:tc>
        <w:tc>
          <w:tcPr>
            <w:tcW w:w="1520" w:type="dxa"/>
          </w:tcPr>
          <w:p w:rsidR="005E4565" w:rsidRPr="00DB4CB4" w:rsidRDefault="005E4565" w:rsidP="00DB4CB4">
            <w:pPr>
              <w:spacing w:line="288" w:lineRule="auto"/>
              <w:rPr>
                <w:rFonts w:cs="Arial"/>
              </w:rPr>
            </w:pPr>
          </w:p>
        </w:tc>
      </w:tr>
      <w:tr w:rsidR="005E4565" w:rsidRPr="00DB4CB4" w:rsidTr="00DB4CB4">
        <w:trPr>
          <w:cantSplit/>
        </w:trPr>
        <w:tc>
          <w:tcPr>
            <w:tcW w:w="474" w:type="dxa"/>
          </w:tcPr>
          <w:p w:rsidR="005E4565" w:rsidRPr="00DB4CB4" w:rsidRDefault="005E4565" w:rsidP="00DB4CB4">
            <w:pPr>
              <w:spacing w:line="288" w:lineRule="auto"/>
              <w:rPr>
                <w:rFonts w:cs="Arial"/>
              </w:rPr>
            </w:pPr>
          </w:p>
        </w:tc>
        <w:tc>
          <w:tcPr>
            <w:tcW w:w="4916" w:type="dxa"/>
          </w:tcPr>
          <w:p w:rsidR="005E4565" w:rsidRPr="00DB4CB4" w:rsidRDefault="005E4565" w:rsidP="00C06DA0">
            <w:pPr>
              <w:spacing w:line="240" w:lineRule="auto"/>
              <w:rPr>
                <w:rFonts w:cs="Arial"/>
              </w:rPr>
            </w:pPr>
            <w:r w:rsidRPr="00DB4CB4">
              <w:rPr>
                <w:rFonts w:cs="Arial"/>
              </w:rPr>
              <w:t>Facilitators notified + any special format for material development</w:t>
            </w:r>
          </w:p>
        </w:tc>
        <w:tc>
          <w:tcPr>
            <w:tcW w:w="2358" w:type="dxa"/>
          </w:tcPr>
          <w:p w:rsidR="005E4565" w:rsidRPr="00DB4CB4" w:rsidRDefault="005E4565" w:rsidP="00DB4CB4">
            <w:pPr>
              <w:spacing w:line="288" w:lineRule="auto"/>
              <w:rPr>
                <w:rFonts w:cs="Arial"/>
              </w:rPr>
            </w:pPr>
          </w:p>
        </w:tc>
        <w:tc>
          <w:tcPr>
            <w:tcW w:w="1520" w:type="dxa"/>
          </w:tcPr>
          <w:p w:rsidR="005E4565" w:rsidRPr="00DB4CB4" w:rsidRDefault="005E4565" w:rsidP="00DB4CB4">
            <w:pPr>
              <w:spacing w:line="288" w:lineRule="auto"/>
              <w:rPr>
                <w:rFonts w:cs="Arial"/>
              </w:rPr>
            </w:pPr>
          </w:p>
        </w:tc>
      </w:tr>
      <w:tr w:rsidR="005E4565" w:rsidRPr="00DB4CB4" w:rsidTr="00DB4CB4">
        <w:trPr>
          <w:cantSplit/>
        </w:trPr>
        <w:tc>
          <w:tcPr>
            <w:tcW w:w="474" w:type="dxa"/>
          </w:tcPr>
          <w:p w:rsidR="005E4565" w:rsidRPr="00DB4CB4" w:rsidRDefault="005E4565" w:rsidP="00DB4CB4">
            <w:pPr>
              <w:spacing w:line="288" w:lineRule="auto"/>
              <w:rPr>
                <w:rFonts w:cs="Arial"/>
                <w:b/>
                <w:bCs/>
              </w:rPr>
            </w:pPr>
            <w:r w:rsidRPr="00DB4CB4">
              <w:rPr>
                <w:rFonts w:cs="Arial"/>
                <w:b/>
                <w:bCs/>
              </w:rPr>
              <w:t>5</w:t>
            </w:r>
          </w:p>
        </w:tc>
        <w:tc>
          <w:tcPr>
            <w:tcW w:w="4916" w:type="dxa"/>
          </w:tcPr>
          <w:p w:rsidR="005E4565" w:rsidRPr="00DB4CB4" w:rsidRDefault="005E4565" w:rsidP="00C06DA0">
            <w:pPr>
              <w:spacing w:line="240" w:lineRule="auto"/>
              <w:rPr>
                <w:rFonts w:cs="Arial"/>
                <w:b/>
                <w:bCs/>
              </w:rPr>
            </w:pPr>
            <w:r w:rsidRPr="00DB4CB4">
              <w:rPr>
                <w:rFonts w:cs="Arial"/>
                <w:b/>
                <w:bCs/>
              </w:rPr>
              <w:t>Preparation of course materials</w:t>
            </w:r>
          </w:p>
        </w:tc>
        <w:tc>
          <w:tcPr>
            <w:tcW w:w="2358" w:type="dxa"/>
          </w:tcPr>
          <w:p w:rsidR="005E4565" w:rsidRPr="00DB4CB4" w:rsidRDefault="005E4565" w:rsidP="00DB4CB4">
            <w:pPr>
              <w:spacing w:line="288" w:lineRule="auto"/>
              <w:rPr>
                <w:rFonts w:cs="Arial"/>
              </w:rPr>
            </w:pPr>
          </w:p>
        </w:tc>
        <w:tc>
          <w:tcPr>
            <w:tcW w:w="1520" w:type="dxa"/>
          </w:tcPr>
          <w:p w:rsidR="005E4565" w:rsidRPr="00DB4CB4" w:rsidRDefault="005E4565" w:rsidP="00DB4CB4">
            <w:pPr>
              <w:spacing w:line="288" w:lineRule="auto"/>
              <w:rPr>
                <w:rFonts w:cs="Arial"/>
              </w:rPr>
            </w:pPr>
          </w:p>
        </w:tc>
      </w:tr>
      <w:tr w:rsidR="005E4565" w:rsidRPr="00DB4CB4" w:rsidTr="00DB4CB4">
        <w:trPr>
          <w:cantSplit/>
        </w:trPr>
        <w:tc>
          <w:tcPr>
            <w:tcW w:w="474" w:type="dxa"/>
          </w:tcPr>
          <w:p w:rsidR="005E4565" w:rsidRPr="00DB4CB4" w:rsidRDefault="005E4565" w:rsidP="00DB4CB4">
            <w:pPr>
              <w:spacing w:line="288" w:lineRule="auto"/>
              <w:rPr>
                <w:rFonts w:cs="Arial"/>
              </w:rPr>
            </w:pPr>
          </w:p>
        </w:tc>
        <w:tc>
          <w:tcPr>
            <w:tcW w:w="4916" w:type="dxa"/>
          </w:tcPr>
          <w:p w:rsidR="005E4565" w:rsidRPr="00DB4CB4" w:rsidRDefault="005E4565" w:rsidP="00C06DA0">
            <w:pPr>
              <w:spacing w:line="240" w:lineRule="auto"/>
              <w:rPr>
                <w:rFonts w:cs="Arial"/>
              </w:rPr>
            </w:pPr>
            <w:r w:rsidRPr="00DB4CB4">
              <w:rPr>
                <w:rFonts w:cs="Arial"/>
              </w:rPr>
              <w:t>Materials ready and sent to organisers</w:t>
            </w:r>
          </w:p>
        </w:tc>
        <w:tc>
          <w:tcPr>
            <w:tcW w:w="2358" w:type="dxa"/>
          </w:tcPr>
          <w:p w:rsidR="005E4565" w:rsidRPr="00DB4CB4" w:rsidRDefault="005E4565" w:rsidP="00DB4CB4">
            <w:pPr>
              <w:spacing w:line="288" w:lineRule="auto"/>
              <w:rPr>
                <w:rFonts w:cs="Arial"/>
              </w:rPr>
            </w:pPr>
          </w:p>
        </w:tc>
        <w:tc>
          <w:tcPr>
            <w:tcW w:w="1520" w:type="dxa"/>
          </w:tcPr>
          <w:p w:rsidR="005E4565" w:rsidRPr="00DB4CB4" w:rsidRDefault="005E4565" w:rsidP="00DB4CB4">
            <w:pPr>
              <w:spacing w:line="288" w:lineRule="auto"/>
              <w:rPr>
                <w:rFonts w:cs="Arial"/>
              </w:rPr>
            </w:pPr>
          </w:p>
        </w:tc>
      </w:tr>
      <w:tr w:rsidR="005E4565" w:rsidRPr="00DB4CB4" w:rsidTr="00DB4CB4">
        <w:trPr>
          <w:cantSplit/>
        </w:trPr>
        <w:tc>
          <w:tcPr>
            <w:tcW w:w="474" w:type="dxa"/>
          </w:tcPr>
          <w:p w:rsidR="005E4565" w:rsidRPr="00DB4CB4" w:rsidRDefault="005E4565" w:rsidP="00DB4CB4">
            <w:pPr>
              <w:spacing w:line="288" w:lineRule="auto"/>
              <w:rPr>
                <w:rFonts w:cs="Arial"/>
              </w:rPr>
            </w:pPr>
          </w:p>
        </w:tc>
        <w:tc>
          <w:tcPr>
            <w:tcW w:w="4916" w:type="dxa"/>
          </w:tcPr>
          <w:p w:rsidR="005E4565" w:rsidRPr="00DB4CB4" w:rsidRDefault="005E4565" w:rsidP="00C06DA0">
            <w:pPr>
              <w:spacing w:line="240" w:lineRule="auto"/>
              <w:rPr>
                <w:rFonts w:cs="Arial"/>
              </w:rPr>
            </w:pPr>
            <w:r w:rsidRPr="00DB4CB4">
              <w:rPr>
                <w:rFonts w:cs="Arial"/>
              </w:rPr>
              <w:t>Material assessed for appropriateness</w:t>
            </w:r>
          </w:p>
        </w:tc>
        <w:tc>
          <w:tcPr>
            <w:tcW w:w="2358" w:type="dxa"/>
          </w:tcPr>
          <w:p w:rsidR="005E4565" w:rsidRPr="00DB4CB4" w:rsidRDefault="005E4565" w:rsidP="00DB4CB4">
            <w:pPr>
              <w:spacing w:line="288" w:lineRule="auto"/>
              <w:rPr>
                <w:rFonts w:cs="Arial"/>
              </w:rPr>
            </w:pPr>
          </w:p>
        </w:tc>
        <w:tc>
          <w:tcPr>
            <w:tcW w:w="1520" w:type="dxa"/>
          </w:tcPr>
          <w:p w:rsidR="005E4565" w:rsidRPr="00DB4CB4" w:rsidRDefault="005E4565" w:rsidP="00DB4CB4">
            <w:pPr>
              <w:spacing w:line="288" w:lineRule="auto"/>
              <w:rPr>
                <w:rFonts w:cs="Arial"/>
              </w:rPr>
            </w:pPr>
          </w:p>
        </w:tc>
      </w:tr>
      <w:tr w:rsidR="005E4565" w:rsidRPr="00DB4CB4" w:rsidTr="00DB4CB4">
        <w:trPr>
          <w:cantSplit/>
        </w:trPr>
        <w:tc>
          <w:tcPr>
            <w:tcW w:w="474" w:type="dxa"/>
          </w:tcPr>
          <w:p w:rsidR="005E4565" w:rsidRPr="00DB4CB4" w:rsidRDefault="005E4565" w:rsidP="00DB4CB4">
            <w:pPr>
              <w:spacing w:line="288" w:lineRule="auto"/>
              <w:rPr>
                <w:rFonts w:cs="Arial"/>
              </w:rPr>
            </w:pPr>
          </w:p>
        </w:tc>
        <w:tc>
          <w:tcPr>
            <w:tcW w:w="4916" w:type="dxa"/>
          </w:tcPr>
          <w:p w:rsidR="005E4565" w:rsidRPr="00DB4CB4" w:rsidRDefault="005E4565" w:rsidP="00C06DA0">
            <w:pPr>
              <w:spacing w:line="240" w:lineRule="auto"/>
              <w:rPr>
                <w:rFonts w:cs="Arial"/>
              </w:rPr>
            </w:pPr>
            <w:r w:rsidRPr="00DB4CB4">
              <w:rPr>
                <w:rFonts w:cs="Arial"/>
              </w:rPr>
              <w:t>Feedback to Facilitator</w:t>
            </w:r>
          </w:p>
        </w:tc>
        <w:tc>
          <w:tcPr>
            <w:tcW w:w="2358" w:type="dxa"/>
          </w:tcPr>
          <w:p w:rsidR="005E4565" w:rsidRPr="00DB4CB4" w:rsidRDefault="005E4565" w:rsidP="00DB4CB4">
            <w:pPr>
              <w:spacing w:line="288" w:lineRule="auto"/>
              <w:rPr>
                <w:rFonts w:cs="Arial"/>
              </w:rPr>
            </w:pPr>
          </w:p>
        </w:tc>
        <w:tc>
          <w:tcPr>
            <w:tcW w:w="1520" w:type="dxa"/>
          </w:tcPr>
          <w:p w:rsidR="005E4565" w:rsidRPr="00DB4CB4" w:rsidRDefault="005E4565" w:rsidP="00DB4CB4">
            <w:pPr>
              <w:spacing w:line="288" w:lineRule="auto"/>
              <w:rPr>
                <w:rFonts w:cs="Arial"/>
              </w:rPr>
            </w:pPr>
          </w:p>
        </w:tc>
      </w:tr>
      <w:tr w:rsidR="005E4565" w:rsidRPr="00DB4CB4" w:rsidTr="00DB4CB4">
        <w:trPr>
          <w:cantSplit/>
        </w:trPr>
        <w:tc>
          <w:tcPr>
            <w:tcW w:w="474" w:type="dxa"/>
          </w:tcPr>
          <w:p w:rsidR="005E4565" w:rsidRPr="00DB4CB4" w:rsidRDefault="005E4565" w:rsidP="00DB4CB4">
            <w:pPr>
              <w:spacing w:line="288" w:lineRule="auto"/>
              <w:rPr>
                <w:rFonts w:cs="Arial"/>
                <w:b/>
                <w:bCs/>
              </w:rPr>
            </w:pPr>
            <w:r w:rsidRPr="00DB4CB4">
              <w:rPr>
                <w:rFonts w:cs="Arial"/>
                <w:b/>
                <w:bCs/>
              </w:rPr>
              <w:t>6</w:t>
            </w:r>
          </w:p>
        </w:tc>
        <w:tc>
          <w:tcPr>
            <w:tcW w:w="4916" w:type="dxa"/>
          </w:tcPr>
          <w:p w:rsidR="005E4565" w:rsidRPr="00DB4CB4" w:rsidRDefault="005E4565" w:rsidP="00C06DA0">
            <w:pPr>
              <w:spacing w:line="240" w:lineRule="auto"/>
              <w:rPr>
                <w:rFonts w:cs="Arial"/>
                <w:b/>
                <w:bCs/>
              </w:rPr>
            </w:pPr>
            <w:r w:rsidRPr="00DB4CB4">
              <w:rPr>
                <w:rFonts w:cs="Arial"/>
                <w:b/>
                <w:bCs/>
              </w:rPr>
              <w:t>Travel Arrangements (if managed by organiser)</w:t>
            </w:r>
          </w:p>
        </w:tc>
        <w:tc>
          <w:tcPr>
            <w:tcW w:w="2358" w:type="dxa"/>
          </w:tcPr>
          <w:p w:rsidR="005E4565" w:rsidRPr="00DB4CB4" w:rsidRDefault="005E4565" w:rsidP="00DB4CB4">
            <w:pPr>
              <w:spacing w:line="288" w:lineRule="auto"/>
              <w:rPr>
                <w:rFonts w:cs="Arial"/>
              </w:rPr>
            </w:pPr>
          </w:p>
        </w:tc>
        <w:tc>
          <w:tcPr>
            <w:tcW w:w="1520" w:type="dxa"/>
          </w:tcPr>
          <w:p w:rsidR="005E4565" w:rsidRPr="00DB4CB4" w:rsidRDefault="005E4565" w:rsidP="00DB4CB4">
            <w:pPr>
              <w:spacing w:line="288" w:lineRule="auto"/>
              <w:rPr>
                <w:rFonts w:cs="Arial"/>
              </w:rPr>
            </w:pPr>
          </w:p>
        </w:tc>
      </w:tr>
      <w:tr w:rsidR="005E4565" w:rsidRPr="00DB4CB4" w:rsidTr="00DB4CB4">
        <w:trPr>
          <w:cantSplit/>
        </w:trPr>
        <w:tc>
          <w:tcPr>
            <w:tcW w:w="474" w:type="dxa"/>
          </w:tcPr>
          <w:p w:rsidR="005E4565" w:rsidRPr="00DB4CB4" w:rsidRDefault="005E4565" w:rsidP="00DB4CB4">
            <w:pPr>
              <w:spacing w:line="288" w:lineRule="auto"/>
              <w:rPr>
                <w:rFonts w:cs="Arial"/>
              </w:rPr>
            </w:pPr>
          </w:p>
        </w:tc>
        <w:tc>
          <w:tcPr>
            <w:tcW w:w="4916" w:type="dxa"/>
          </w:tcPr>
          <w:p w:rsidR="005E4565" w:rsidRPr="00DB4CB4" w:rsidRDefault="005E4565" w:rsidP="00C06DA0">
            <w:pPr>
              <w:spacing w:line="240" w:lineRule="auto"/>
              <w:rPr>
                <w:rFonts w:cs="Arial"/>
              </w:rPr>
            </w:pPr>
            <w:r w:rsidRPr="00DB4CB4">
              <w:rPr>
                <w:rFonts w:cs="Arial"/>
              </w:rPr>
              <w:t>Itinerary ready and communicated to travellers</w:t>
            </w:r>
          </w:p>
        </w:tc>
        <w:tc>
          <w:tcPr>
            <w:tcW w:w="2358" w:type="dxa"/>
          </w:tcPr>
          <w:p w:rsidR="005E4565" w:rsidRPr="00DB4CB4" w:rsidRDefault="005E4565" w:rsidP="00DB4CB4">
            <w:pPr>
              <w:spacing w:line="288" w:lineRule="auto"/>
              <w:rPr>
                <w:rFonts w:cs="Arial"/>
              </w:rPr>
            </w:pPr>
          </w:p>
        </w:tc>
        <w:tc>
          <w:tcPr>
            <w:tcW w:w="1520" w:type="dxa"/>
          </w:tcPr>
          <w:p w:rsidR="005E4565" w:rsidRPr="00DB4CB4" w:rsidRDefault="005E4565" w:rsidP="00DB4CB4">
            <w:pPr>
              <w:spacing w:line="288" w:lineRule="auto"/>
              <w:rPr>
                <w:rFonts w:cs="Arial"/>
              </w:rPr>
            </w:pPr>
          </w:p>
        </w:tc>
      </w:tr>
      <w:tr w:rsidR="005E4565" w:rsidRPr="00DB4CB4" w:rsidTr="00DB4CB4">
        <w:trPr>
          <w:cantSplit/>
        </w:trPr>
        <w:tc>
          <w:tcPr>
            <w:tcW w:w="474" w:type="dxa"/>
          </w:tcPr>
          <w:p w:rsidR="005E4565" w:rsidRPr="00DB4CB4" w:rsidRDefault="005E4565" w:rsidP="00DB4CB4">
            <w:pPr>
              <w:spacing w:line="288" w:lineRule="auto"/>
              <w:rPr>
                <w:rFonts w:cs="Arial"/>
              </w:rPr>
            </w:pPr>
          </w:p>
        </w:tc>
        <w:tc>
          <w:tcPr>
            <w:tcW w:w="4916" w:type="dxa"/>
          </w:tcPr>
          <w:p w:rsidR="005E4565" w:rsidRPr="00DB4CB4" w:rsidRDefault="005E4565" w:rsidP="00C06DA0">
            <w:pPr>
              <w:spacing w:line="240" w:lineRule="auto"/>
              <w:rPr>
                <w:rFonts w:cs="Arial"/>
              </w:rPr>
            </w:pPr>
            <w:r w:rsidRPr="00DB4CB4">
              <w:rPr>
                <w:rFonts w:cs="Arial"/>
              </w:rPr>
              <w:t>Arrangement for ticket collection/purchase communicated</w:t>
            </w:r>
          </w:p>
        </w:tc>
        <w:tc>
          <w:tcPr>
            <w:tcW w:w="2358" w:type="dxa"/>
          </w:tcPr>
          <w:p w:rsidR="005E4565" w:rsidRPr="00DB4CB4" w:rsidRDefault="005E4565" w:rsidP="00DB4CB4">
            <w:pPr>
              <w:spacing w:line="288" w:lineRule="auto"/>
              <w:rPr>
                <w:rFonts w:cs="Arial"/>
              </w:rPr>
            </w:pPr>
          </w:p>
        </w:tc>
        <w:tc>
          <w:tcPr>
            <w:tcW w:w="1520" w:type="dxa"/>
          </w:tcPr>
          <w:p w:rsidR="005E4565" w:rsidRPr="00DB4CB4" w:rsidRDefault="005E4565" w:rsidP="00DB4CB4">
            <w:pPr>
              <w:spacing w:line="288" w:lineRule="auto"/>
              <w:rPr>
                <w:rFonts w:cs="Arial"/>
              </w:rPr>
            </w:pPr>
          </w:p>
        </w:tc>
      </w:tr>
      <w:tr w:rsidR="005E4565" w:rsidRPr="00DB4CB4" w:rsidTr="00DB4CB4">
        <w:trPr>
          <w:cantSplit/>
        </w:trPr>
        <w:tc>
          <w:tcPr>
            <w:tcW w:w="474" w:type="dxa"/>
          </w:tcPr>
          <w:p w:rsidR="005E4565" w:rsidRPr="00DB4CB4" w:rsidRDefault="005E4565" w:rsidP="00DB4CB4">
            <w:pPr>
              <w:spacing w:line="288" w:lineRule="auto"/>
              <w:rPr>
                <w:rFonts w:cs="Arial"/>
              </w:rPr>
            </w:pPr>
          </w:p>
        </w:tc>
        <w:tc>
          <w:tcPr>
            <w:tcW w:w="4916" w:type="dxa"/>
          </w:tcPr>
          <w:p w:rsidR="005E4565" w:rsidRPr="00DB4CB4" w:rsidRDefault="005E4565" w:rsidP="00C06DA0">
            <w:pPr>
              <w:spacing w:line="240" w:lineRule="auto"/>
              <w:rPr>
                <w:rFonts w:cs="Arial"/>
              </w:rPr>
            </w:pPr>
            <w:r w:rsidRPr="00DB4CB4">
              <w:rPr>
                <w:rFonts w:cs="Arial"/>
              </w:rPr>
              <w:t>Arrival and departure dates communicated</w:t>
            </w:r>
          </w:p>
        </w:tc>
        <w:tc>
          <w:tcPr>
            <w:tcW w:w="2358" w:type="dxa"/>
          </w:tcPr>
          <w:p w:rsidR="005E4565" w:rsidRPr="00DB4CB4" w:rsidRDefault="005E4565" w:rsidP="00DB4CB4">
            <w:pPr>
              <w:spacing w:line="288" w:lineRule="auto"/>
              <w:rPr>
                <w:rFonts w:cs="Arial"/>
              </w:rPr>
            </w:pPr>
          </w:p>
        </w:tc>
        <w:tc>
          <w:tcPr>
            <w:tcW w:w="1520" w:type="dxa"/>
          </w:tcPr>
          <w:p w:rsidR="005E4565" w:rsidRPr="00DB4CB4" w:rsidRDefault="005E4565" w:rsidP="00DB4CB4">
            <w:pPr>
              <w:spacing w:line="288" w:lineRule="auto"/>
              <w:rPr>
                <w:rFonts w:cs="Arial"/>
              </w:rPr>
            </w:pPr>
          </w:p>
        </w:tc>
      </w:tr>
      <w:tr w:rsidR="005E4565" w:rsidRPr="00DB4CB4" w:rsidTr="00DB4CB4">
        <w:trPr>
          <w:cantSplit/>
        </w:trPr>
        <w:tc>
          <w:tcPr>
            <w:tcW w:w="474" w:type="dxa"/>
          </w:tcPr>
          <w:p w:rsidR="005E4565" w:rsidRPr="00DB4CB4" w:rsidRDefault="005E4565" w:rsidP="00DB4CB4">
            <w:pPr>
              <w:spacing w:line="288" w:lineRule="auto"/>
              <w:rPr>
                <w:rFonts w:cs="Arial"/>
                <w:b/>
                <w:bCs/>
              </w:rPr>
            </w:pPr>
            <w:r w:rsidRPr="00DB4CB4">
              <w:rPr>
                <w:rFonts w:cs="Arial"/>
                <w:b/>
                <w:bCs/>
              </w:rPr>
              <w:t>7</w:t>
            </w:r>
          </w:p>
        </w:tc>
        <w:tc>
          <w:tcPr>
            <w:tcW w:w="4916" w:type="dxa"/>
          </w:tcPr>
          <w:p w:rsidR="005E4565" w:rsidRPr="00DB4CB4" w:rsidRDefault="005E4565" w:rsidP="00C06DA0">
            <w:pPr>
              <w:spacing w:line="240" w:lineRule="auto"/>
              <w:rPr>
                <w:rFonts w:cs="Arial"/>
                <w:b/>
                <w:bCs/>
              </w:rPr>
            </w:pPr>
            <w:r w:rsidRPr="00DB4CB4">
              <w:rPr>
                <w:rFonts w:cs="Arial"/>
                <w:b/>
                <w:bCs/>
              </w:rPr>
              <w:t>Development of pre and post course evaluation forms</w:t>
            </w:r>
          </w:p>
        </w:tc>
        <w:tc>
          <w:tcPr>
            <w:tcW w:w="2358" w:type="dxa"/>
          </w:tcPr>
          <w:p w:rsidR="005E4565" w:rsidRPr="00DB4CB4" w:rsidRDefault="005E4565" w:rsidP="00DB4CB4">
            <w:pPr>
              <w:spacing w:line="288" w:lineRule="auto"/>
              <w:rPr>
                <w:rFonts w:cs="Arial"/>
              </w:rPr>
            </w:pPr>
          </w:p>
        </w:tc>
        <w:tc>
          <w:tcPr>
            <w:tcW w:w="1520" w:type="dxa"/>
          </w:tcPr>
          <w:p w:rsidR="005E4565" w:rsidRPr="00DB4CB4" w:rsidRDefault="005E4565" w:rsidP="00DB4CB4">
            <w:pPr>
              <w:spacing w:line="288" w:lineRule="auto"/>
              <w:rPr>
                <w:rFonts w:cs="Arial"/>
              </w:rPr>
            </w:pPr>
          </w:p>
        </w:tc>
      </w:tr>
      <w:tr w:rsidR="005E4565" w:rsidRPr="00DB4CB4" w:rsidTr="00DB4CB4">
        <w:trPr>
          <w:cantSplit/>
        </w:trPr>
        <w:tc>
          <w:tcPr>
            <w:tcW w:w="474" w:type="dxa"/>
          </w:tcPr>
          <w:p w:rsidR="005E4565" w:rsidRPr="00DB4CB4" w:rsidRDefault="005E4565" w:rsidP="00DB4CB4">
            <w:pPr>
              <w:spacing w:line="288" w:lineRule="auto"/>
              <w:rPr>
                <w:rFonts w:cs="Arial"/>
              </w:rPr>
            </w:pPr>
          </w:p>
        </w:tc>
        <w:tc>
          <w:tcPr>
            <w:tcW w:w="4916" w:type="dxa"/>
          </w:tcPr>
          <w:p w:rsidR="005E4565" w:rsidRPr="00DB4CB4" w:rsidRDefault="005E4565" w:rsidP="00C06DA0">
            <w:pPr>
              <w:spacing w:line="240" w:lineRule="auto"/>
              <w:rPr>
                <w:rFonts w:cs="Arial"/>
              </w:rPr>
            </w:pPr>
            <w:r w:rsidRPr="00DB4CB4">
              <w:rPr>
                <w:rFonts w:cs="Arial"/>
              </w:rPr>
              <w:t>Pre-evaluation forms developed</w:t>
            </w:r>
          </w:p>
        </w:tc>
        <w:tc>
          <w:tcPr>
            <w:tcW w:w="2358" w:type="dxa"/>
          </w:tcPr>
          <w:p w:rsidR="005E4565" w:rsidRPr="00DB4CB4" w:rsidRDefault="005E4565" w:rsidP="00DB4CB4">
            <w:pPr>
              <w:spacing w:line="288" w:lineRule="auto"/>
              <w:rPr>
                <w:rFonts w:cs="Arial"/>
              </w:rPr>
            </w:pPr>
          </w:p>
        </w:tc>
        <w:tc>
          <w:tcPr>
            <w:tcW w:w="1520" w:type="dxa"/>
          </w:tcPr>
          <w:p w:rsidR="005E4565" w:rsidRPr="00DB4CB4" w:rsidRDefault="005E4565" w:rsidP="00DB4CB4">
            <w:pPr>
              <w:spacing w:line="288" w:lineRule="auto"/>
              <w:rPr>
                <w:rFonts w:cs="Arial"/>
              </w:rPr>
            </w:pPr>
          </w:p>
        </w:tc>
      </w:tr>
      <w:tr w:rsidR="005E4565" w:rsidRPr="00DB4CB4" w:rsidTr="00DB4CB4">
        <w:trPr>
          <w:cantSplit/>
        </w:trPr>
        <w:tc>
          <w:tcPr>
            <w:tcW w:w="474" w:type="dxa"/>
          </w:tcPr>
          <w:p w:rsidR="005E4565" w:rsidRPr="00DB4CB4" w:rsidRDefault="005E4565" w:rsidP="00DB4CB4">
            <w:pPr>
              <w:spacing w:line="288" w:lineRule="auto"/>
              <w:rPr>
                <w:rFonts w:cs="Arial"/>
              </w:rPr>
            </w:pPr>
          </w:p>
        </w:tc>
        <w:tc>
          <w:tcPr>
            <w:tcW w:w="4916" w:type="dxa"/>
          </w:tcPr>
          <w:p w:rsidR="005E4565" w:rsidRPr="00DB4CB4" w:rsidRDefault="005E4565" w:rsidP="00C06DA0">
            <w:pPr>
              <w:spacing w:line="240" w:lineRule="auto"/>
              <w:rPr>
                <w:rFonts w:cs="Arial"/>
              </w:rPr>
            </w:pPr>
            <w:r w:rsidRPr="00DB4CB4">
              <w:rPr>
                <w:rFonts w:cs="Arial"/>
              </w:rPr>
              <w:t>Send to successful applicants</w:t>
            </w:r>
          </w:p>
        </w:tc>
        <w:tc>
          <w:tcPr>
            <w:tcW w:w="2358" w:type="dxa"/>
          </w:tcPr>
          <w:p w:rsidR="005E4565" w:rsidRPr="00DB4CB4" w:rsidRDefault="005E4565" w:rsidP="00DB4CB4">
            <w:pPr>
              <w:spacing w:line="288" w:lineRule="auto"/>
              <w:rPr>
                <w:rFonts w:cs="Arial"/>
              </w:rPr>
            </w:pPr>
          </w:p>
        </w:tc>
        <w:tc>
          <w:tcPr>
            <w:tcW w:w="1520" w:type="dxa"/>
          </w:tcPr>
          <w:p w:rsidR="005E4565" w:rsidRPr="00DB4CB4" w:rsidRDefault="005E4565" w:rsidP="00DB4CB4">
            <w:pPr>
              <w:spacing w:line="288" w:lineRule="auto"/>
              <w:rPr>
                <w:rFonts w:cs="Arial"/>
              </w:rPr>
            </w:pPr>
          </w:p>
        </w:tc>
      </w:tr>
      <w:tr w:rsidR="005E4565" w:rsidRPr="00DB4CB4" w:rsidTr="00DB4CB4">
        <w:trPr>
          <w:cantSplit/>
        </w:trPr>
        <w:tc>
          <w:tcPr>
            <w:tcW w:w="474" w:type="dxa"/>
          </w:tcPr>
          <w:p w:rsidR="005E4565" w:rsidRPr="00DB4CB4" w:rsidRDefault="005E4565" w:rsidP="00DB4CB4">
            <w:pPr>
              <w:spacing w:line="288" w:lineRule="auto"/>
              <w:rPr>
                <w:rFonts w:cs="Arial"/>
              </w:rPr>
            </w:pPr>
          </w:p>
        </w:tc>
        <w:tc>
          <w:tcPr>
            <w:tcW w:w="4916" w:type="dxa"/>
          </w:tcPr>
          <w:p w:rsidR="005E4565" w:rsidRPr="00DB4CB4" w:rsidRDefault="005E4565" w:rsidP="00C06DA0">
            <w:pPr>
              <w:spacing w:line="240" w:lineRule="auto"/>
              <w:rPr>
                <w:rFonts w:cs="Arial"/>
              </w:rPr>
            </w:pPr>
            <w:r w:rsidRPr="00DB4CB4">
              <w:rPr>
                <w:rFonts w:cs="Arial"/>
              </w:rPr>
              <w:t>Feedback  from learners received</w:t>
            </w:r>
          </w:p>
        </w:tc>
        <w:tc>
          <w:tcPr>
            <w:tcW w:w="2358" w:type="dxa"/>
          </w:tcPr>
          <w:p w:rsidR="005E4565" w:rsidRPr="00DB4CB4" w:rsidRDefault="005E4565" w:rsidP="00DB4CB4">
            <w:pPr>
              <w:spacing w:line="288" w:lineRule="auto"/>
              <w:rPr>
                <w:rFonts w:cs="Arial"/>
              </w:rPr>
            </w:pPr>
          </w:p>
        </w:tc>
        <w:tc>
          <w:tcPr>
            <w:tcW w:w="1520" w:type="dxa"/>
          </w:tcPr>
          <w:p w:rsidR="005E4565" w:rsidRPr="00DB4CB4" w:rsidRDefault="005E4565" w:rsidP="00DB4CB4">
            <w:pPr>
              <w:spacing w:line="288" w:lineRule="auto"/>
              <w:rPr>
                <w:rFonts w:cs="Arial"/>
              </w:rPr>
            </w:pPr>
          </w:p>
        </w:tc>
      </w:tr>
      <w:tr w:rsidR="005E4565" w:rsidRPr="00DB4CB4" w:rsidTr="00DB4CB4">
        <w:trPr>
          <w:cantSplit/>
        </w:trPr>
        <w:tc>
          <w:tcPr>
            <w:tcW w:w="474" w:type="dxa"/>
          </w:tcPr>
          <w:p w:rsidR="005E4565" w:rsidRPr="00DB4CB4" w:rsidRDefault="005E4565" w:rsidP="00DB4CB4">
            <w:pPr>
              <w:spacing w:line="288" w:lineRule="auto"/>
              <w:rPr>
                <w:rFonts w:cs="Arial"/>
              </w:rPr>
            </w:pPr>
          </w:p>
        </w:tc>
        <w:tc>
          <w:tcPr>
            <w:tcW w:w="4916" w:type="dxa"/>
          </w:tcPr>
          <w:p w:rsidR="005E4565" w:rsidRPr="00DB4CB4" w:rsidRDefault="005E4565" w:rsidP="00C06DA0">
            <w:pPr>
              <w:spacing w:line="240" w:lineRule="auto"/>
              <w:rPr>
                <w:rFonts w:cs="Arial"/>
              </w:rPr>
            </w:pPr>
            <w:r w:rsidRPr="00DB4CB4">
              <w:rPr>
                <w:rFonts w:cs="Arial"/>
              </w:rPr>
              <w:t>Post course evaluation forms developed</w:t>
            </w:r>
          </w:p>
        </w:tc>
        <w:tc>
          <w:tcPr>
            <w:tcW w:w="2358" w:type="dxa"/>
          </w:tcPr>
          <w:p w:rsidR="005E4565" w:rsidRPr="00DB4CB4" w:rsidRDefault="005E4565" w:rsidP="00DB4CB4">
            <w:pPr>
              <w:spacing w:line="288" w:lineRule="auto"/>
              <w:rPr>
                <w:rFonts w:cs="Arial"/>
              </w:rPr>
            </w:pPr>
          </w:p>
        </w:tc>
        <w:tc>
          <w:tcPr>
            <w:tcW w:w="1520" w:type="dxa"/>
          </w:tcPr>
          <w:p w:rsidR="005E4565" w:rsidRPr="00DB4CB4" w:rsidRDefault="005E4565" w:rsidP="00DB4CB4">
            <w:pPr>
              <w:spacing w:line="288" w:lineRule="auto"/>
              <w:rPr>
                <w:rFonts w:cs="Arial"/>
              </w:rPr>
            </w:pPr>
          </w:p>
        </w:tc>
      </w:tr>
      <w:tr w:rsidR="005E4565" w:rsidRPr="00DB4CB4" w:rsidTr="00DB4CB4">
        <w:trPr>
          <w:cantSplit/>
        </w:trPr>
        <w:tc>
          <w:tcPr>
            <w:tcW w:w="474" w:type="dxa"/>
          </w:tcPr>
          <w:p w:rsidR="005E4565" w:rsidRPr="00DB4CB4" w:rsidRDefault="005E4565" w:rsidP="00DB4CB4">
            <w:pPr>
              <w:spacing w:line="288" w:lineRule="auto"/>
              <w:rPr>
                <w:rFonts w:cs="Arial"/>
                <w:b/>
                <w:bCs/>
              </w:rPr>
            </w:pPr>
            <w:r w:rsidRPr="00DB4CB4">
              <w:rPr>
                <w:rFonts w:cs="Arial"/>
                <w:b/>
                <w:bCs/>
              </w:rPr>
              <w:t>8</w:t>
            </w:r>
          </w:p>
        </w:tc>
        <w:tc>
          <w:tcPr>
            <w:tcW w:w="4916" w:type="dxa"/>
          </w:tcPr>
          <w:p w:rsidR="005E4565" w:rsidRPr="00DB4CB4" w:rsidRDefault="005E4565" w:rsidP="00C06DA0">
            <w:pPr>
              <w:spacing w:line="240" w:lineRule="auto"/>
              <w:rPr>
                <w:rFonts w:cs="Arial"/>
                <w:b/>
                <w:bCs/>
              </w:rPr>
            </w:pPr>
            <w:r w:rsidRPr="00DB4CB4">
              <w:rPr>
                <w:rFonts w:cs="Arial"/>
                <w:b/>
                <w:bCs/>
              </w:rPr>
              <w:t>Purchase of Course materials</w:t>
            </w:r>
          </w:p>
        </w:tc>
        <w:tc>
          <w:tcPr>
            <w:tcW w:w="2358" w:type="dxa"/>
          </w:tcPr>
          <w:p w:rsidR="005E4565" w:rsidRPr="00DB4CB4" w:rsidRDefault="005E4565" w:rsidP="00DB4CB4">
            <w:pPr>
              <w:spacing w:line="288" w:lineRule="auto"/>
              <w:rPr>
                <w:rFonts w:cs="Arial"/>
                <w:b/>
                <w:bCs/>
              </w:rPr>
            </w:pPr>
          </w:p>
        </w:tc>
        <w:tc>
          <w:tcPr>
            <w:tcW w:w="1520" w:type="dxa"/>
          </w:tcPr>
          <w:p w:rsidR="005E4565" w:rsidRPr="00DB4CB4" w:rsidRDefault="005E4565" w:rsidP="00DB4CB4">
            <w:pPr>
              <w:spacing w:line="288" w:lineRule="auto"/>
              <w:rPr>
                <w:rFonts w:cs="Arial"/>
                <w:b/>
                <w:bCs/>
              </w:rPr>
            </w:pPr>
          </w:p>
        </w:tc>
      </w:tr>
      <w:tr w:rsidR="005E4565" w:rsidRPr="00DB4CB4" w:rsidTr="00DB4CB4">
        <w:trPr>
          <w:cantSplit/>
        </w:trPr>
        <w:tc>
          <w:tcPr>
            <w:tcW w:w="474" w:type="dxa"/>
          </w:tcPr>
          <w:p w:rsidR="005E4565" w:rsidRPr="00DB4CB4" w:rsidRDefault="005E4565" w:rsidP="00DB4CB4">
            <w:pPr>
              <w:spacing w:line="288" w:lineRule="auto"/>
              <w:rPr>
                <w:rFonts w:cs="Arial"/>
              </w:rPr>
            </w:pPr>
          </w:p>
        </w:tc>
        <w:tc>
          <w:tcPr>
            <w:tcW w:w="4916" w:type="dxa"/>
          </w:tcPr>
          <w:p w:rsidR="005E4565" w:rsidRPr="00DB4CB4" w:rsidRDefault="005E4565" w:rsidP="00C06DA0">
            <w:pPr>
              <w:spacing w:line="240" w:lineRule="auto"/>
              <w:rPr>
                <w:rFonts w:cs="Arial"/>
              </w:rPr>
            </w:pPr>
            <w:r w:rsidRPr="00DB4CB4">
              <w:rPr>
                <w:rFonts w:cs="Arial"/>
              </w:rPr>
              <w:t xml:space="preserve">Files, name tags, flip charts, VIP cards Markers </w:t>
            </w:r>
            <w:proofErr w:type="spellStart"/>
            <w:r w:rsidRPr="00DB4CB4">
              <w:rPr>
                <w:rFonts w:cs="Arial"/>
              </w:rPr>
              <w:t>etc</w:t>
            </w:r>
            <w:proofErr w:type="spellEnd"/>
          </w:p>
        </w:tc>
        <w:tc>
          <w:tcPr>
            <w:tcW w:w="2358" w:type="dxa"/>
          </w:tcPr>
          <w:p w:rsidR="005E4565" w:rsidRPr="00DB4CB4" w:rsidRDefault="005E4565" w:rsidP="00DB4CB4">
            <w:pPr>
              <w:spacing w:line="288" w:lineRule="auto"/>
              <w:rPr>
                <w:rFonts w:cs="Arial"/>
              </w:rPr>
            </w:pPr>
          </w:p>
        </w:tc>
        <w:tc>
          <w:tcPr>
            <w:tcW w:w="1520" w:type="dxa"/>
          </w:tcPr>
          <w:p w:rsidR="005E4565" w:rsidRPr="00DB4CB4" w:rsidRDefault="005E4565" w:rsidP="00DB4CB4">
            <w:pPr>
              <w:spacing w:line="288" w:lineRule="auto"/>
              <w:rPr>
                <w:rFonts w:cs="Arial"/>
              </w:rPr>
            </w:pPr>
          </w:p>
        </w:tc>
      </w:tr>
      <w:tr w:rsidR="005E4565" w:rsidRPr="00DB4CB4" w:rsidTr="00DB4CB4">
        <w:trPr>
          <w:cantSplit/>
        </w:trPr>
        <w:tc>
          <w:tcPr>
            <w:tcW w:w="474" w:type="dxa"/>
          </w:tcPr>
          <w:p w:rsidR="005E4565" w:rsidRPr="00DB4CB4" w:rsidRDefault="005E4565" w:rsidP="00DB4CB4">
            <w:pPr>
              <w:spacing w:line="288" w:lineRule="auto"/>
              <w:rPr>
                <w:rFonts w:cs="Arial"/>
                <w:b/>
                <w:bCs/>
              </w:rPr>
            </w:pPr>
            <w:r w:rsidRPr="00DB4CB4">
              <w:rPr>
                <w:rFonts w:cs="Arial"/>
                <w:b/>
                <w:bCs/>
              </w:rPr>
              <w:t>9</w:t>
            </w:r>
          </w:p>
        </w:tc>
        <w:tc>
          <w:tcPr>
            <w:tcW w:w="4916" w:type="dxa"/>
          </w:tcPr>
          <w:p w:rsidR="005E4565" w:rsidRPr="00DB4CB4" w:rsidRDefault="005E4565" w:rsidP="00C06DA0">
            <w:pPr>
              <w:spacing w:line="240" w:lineRule="auto"/>
              <w:rPr>
                <w:rFonts w:cs="Arial"/>
                <w:b/>
                <w:bCs/>
              </w:rPr>
            </w:pPr>
            <w:r w:rsidRPr="00DB4CB4">
              <w:rPr>
                <w:rFonts w:cs="Arial"/>
                <w:b/>
                <w:bCs/>
              </w:rPr>
              <w:t>Preparation of Course Venue</w:t>
            </w:r>
          </w:p>
        </w:tc>
        <w:tc>
          <w:tcPr>
            <w:tcW w:w="2358" w:type="dxa"/>
          </w:tcPr>
          <w:p w:rsidR="005E4565" w:rsidRPr="00DB4CB4" w:rsidRDefault="005E4565" w:rsidP="00DB4CB4">
            <w:pPr>
              <w:spacing w:line="288" w:lineRule="auto"/>
              <w:rPr>
                <w:rFonts w:cs="Arial"/>
                <w:b/>
                <w:bCs/>
              </w:rPr>
            </w:pPr>
          </w:p>
        </w:tc>
        <w:tc>
          <w:tcPr>
            <w:tcW w:w="1520" w:type="dxa"/>
          </w:tcPr>
          <w:p w:rsidR="005E4565" w:rsidRPr="00DB4CB4" w:rsidRDefault="005E4565" w:rsidP="00DB4CB4">
            <w:pPr>
              <w:spacing w:line="288" w:lineRule="auto"/>
              <w:rPr>
                <w:rFonts w:cs="Arial"/>
                <w:b/>
                <w:bCs/>
              </w:rPr>
            </w:pPr>
          </w:p>
        </w:tc>
      </w:tr>
      <w:tr w:rsidR="005E4565" w:rsidRPr="00DB4CB4" w:rsidTr="00DB4CB4">
        <w:trPr>
          <w:cantSplit/>
        </w:trPr>
        <w:tc>
          <w:tcPr>
            <w:tcW w:w="474" w:type="dxa"/>
          </w:tcPr>
          <w:p w:rsidR="005E4565" w:rsidRPr="00DB4CB4" w:rsidRDefault="005E4565" w:rsidP="00DB4CB4">
            <w:pPr>
              <w:spacing w:line="288" w:lineRule="auto"/>
              <w:rPr>
                <w:rFonts w:cs="Arial"/>
              </w:rPr>
            </w:pPr>
          </w:p>
        </w:tc>
        <w:tc>
          <w:tcPr>
            <w:tcW w:w="4916" w:type="dxa"/>
          </w:tcPr>
          <w:p w:rsidR="005E4565" w:rsidRPr="00DB4CB4" w:rsidRDefault="005E4565" w:rsidP="00C06DA0">
            <w:pPr>
              <w:spacing w:line="240" w:lineRule="auto"/>
              <w:rPr>
                <w:rFonts w:cs="Arial"/>
              </w:rPr>
            </w:pPr>
            <w:r w:rsidRPr="00DB4CB4">
              <w:rPr>
                <w:rFonts w:cs="Arial"/>
              </w:rPr>
              <w:t>Course venue ready +equipment and other teaching aids</w:t>
            </w:r>
          </w:p>
        </w:tc>
        <w:tc>
          <w:tcPr>
            <w:tcW w:w="2358" w:type="dxa"/>
          </w:tcPr>
          <w:p w:rsidR="005E4565" w:rsidRPr="00DB4CB4" w:rsidRDefault="005E4565" w:rsidP="00DB4CB4">
            <w:pPr>
              <w:spacing w:line="288" w:lineRule="auto"/>
              <w:rPr>
                <w:rFonts w:cs="Arial"/>
              </w:rPr>
            </w:pPr>
          </w:p>
        </w:tc>
        <w:tc>
          <w:tcPr>
            <w:tcW w:w="1520" w:type="dxa"/>
          </w:tcPr>
          <w:p w:rsidR="005E4565" w:rsidRPr="00DB4CB4" w:rsidRDefault="005E4565" w:rsidP="00DB4CB4">
            <w:pPr>
              <w:spacing w:line="288" w:lineRule="auto"/>
              <w:rPr>
                <w:rFonts w:cs="Arial"/>
              </w:rPr>
            </w:pPr>
          </w:p>
        </w:tc>
      </w:tr>
      <w:tr w:rsidR="005E4565" w:rsidRPr="00DB4CB4" w:rsidTr="00DB4CB4">
        <w:trPr>
          <w:cantSplit/>
        </w:trPr>
        <w:tc>
          <w:tcPr>
            <w:tcW w:w="474" w:type="dxa"/>
          </w:tcPr>
          <w:p w:rsidR="005E4565" w:rsidRPr="00DB4CB4" w:rsidRDefault="005E4565" w:rsidP="00DB4CB4">
            <w:pPr>
              <w:spacing w:line="288" w:lineRule="auto"/>
              <w:rPr>
                <w:rFonts w:cs="Arial"/>
                <w:b/>
                <w:bCs/>
              </w:rPr>
            </w:pPr>
            <w:r w:rsidRPr="00DB4CB4">
              <w:rPr>
                <w:rFonts w:cs="Arial"/>
                <w:b/>
                <w:bCs/>
              </w:rPr>
              <w:t>10</w:t>
            </w:r>
          </w:p>
        </w:tc>
        <w:tc>
          <w:tcPr>
            <w:tcW w:w="4916" w:type="dxa"/>
          </w:tcPr>
          <w:p w:rsidR="005E4565" w:rsidRPr="00DB4CB4" w:rsidRDefault="005E4565" w:rsidP="00C06DA0">
            <w:pPr>
              <w:spacing w:line="240" w:lineRule="auto"/>
              <w:rPr>
                <w:rFonts w:cs="Arial"/>
                <w:b/>
                <w:bCs/>
              </w:rPr>
            </w:pPr>
            <w:r w:rsidRPr="00DB4CB4">
              <w:rPr>
                <w:rFonts w:cs="Arial"/>
                <w:b/>
                <w:bCs/>
              </w:rPr>
              <w:t>Registration Form</w:t>
            </w:r>
          </w:p>
        </w:tc>
        <w:tc>
          <w:tcPr>
            <w:tcW w:w="2358" w:type="dxa"/>
          </w:tcPr>
          <w:p w:rsidR="005E4565" w:rsidRPr="00DB4CB4" w:rsidRDefault="005E4565" w:rsidP="00DB4CB4">
            <w:pPr>
              <w:spacing w:line="288" w:lineRule="auto"/>
              <w:rPr>
                <w:rFonts w:cs="Arial"/>
                <w:b/>
                <w:bCs/>
              </w:rPr>
            </w:pPr>
          </w:p>
        </w:tc>
        <w:tc>
          <w:tcPr>
            <w:tcW w:w="1520" w:type="dxa"/>
          </w:tcPr>
          <w:p w:rsidR="005E4565" w:rsidRPr="00DB4CB4" w:rsidRDefault="005E4565" w:rsidP="00DB4CB4">
            <w:pPr>
              <w:spacing w:line="288" w:lineRule="auto"/>
              <w:rPr>
                <w:rFonts w:cs="Arial"/>
                <w:b/>
                <w:bCs/>
              </w:rPr>
            </w:pPr>
          </w:p>
        </w:tc>
      </w:tr>
      <w:tr w:rsidR="005E4565" w:rsidRPr="00DB4CB4" w:rsidTr="00DB4CB4">
        <w:trPr>
          <w:cantSplit/>
        </w:trPr>
        <w:tc>
          <w:tcPr>
            <w:tcW w:w="474" w:type="dxa"/>
          </w:tcPr>
          <w:p w:rsidR="005E4565" w:rsidRPr="00DB4CB4" w:rsidRDefault="005E4565" w:rsidP="00DB4CB4">
            <w:pPr>
              <w:spacing w:line="288" w:lineRule="auto"/>
              <w:rPr>
                <w:rFonts w:cs="Arial"/>
              </w:rPr>
            </w:pPr>
          </w:p>
        </w:tc>
        <w:tc>
          <w:tcPr>
            <w:tcW w:w="4916" w:type="dxa"/>
          </w:tcPr>
          <w:p w:rsidR="005E4565" w:rsidRPr="00DB4CB4" w:rsidRDefault="005E4565" w:rsidP="00C06DA0">
            <w:pPr>
              <w:spacing w:line="240" w:lineRule="auto"/>
              <w:rPr>
                <w:rFonts w:cs="Arial"/>
              </w:rPr>
            </w:pPr>
            <w:r w:rsidRPr="00DB4CB4">
              <w:rPr>
                <w:rFonts w:cs="Arial"/>
              </w:rPr>
              <w:t>Form designed and ready</w:t>
            </w:r>
          </w:p>
        </w:tc>
        <w:tc>
          <w:tcPr>
            <w:tcW w:w="2358" w:type="dxa"/>
          </w:tcPr>
          <w:p w:rsidR="005E4565" w:rsidRPr="00DB4CB4" w:rsidRDefault="005E4565" w:rsidP="00DB4CB4">
            <w:pPr>
              <w:spacing w:line="288" w:lineRule="auto"/>
              <w:rPr>
                <w:rFonts w:cs="Arial"/>
              </w:rPr>
            </w:pPr>
          </w:p>
        </w:tc>
        <w:tc>
          <w:tcPr>
            <w:tcW w:w="1520" w:type="dxa"/>
          </w:tcPr>
          <w:p w:rsidR="005E4565" w:rsidRPr="00DB4CB4" w:rsidRDefault="005E4565" w:rsidP="00DB4CB4">
            <w:pPr>
              <w:spacing w:line="288" w:lineRule="auto"/>
              <w:rPr>
                <w:rFonts w:cs="Arial"/>
              </w:rPr>
            </w:pPr>
          </w:p>
        </w:tc>
      </w:tr>
      <w:tr w:rsidR="005E4565" w:rsidRPr="00DB4CB4" w:rsidTr="00DB4CB4">
        <w:trPr>
          <w:cantSplit/>
        </w:trPr>
        <w:tc>
          <w:tcPr>
            <w:tcW w:w="474" w:type="dxa"/>
          </w:tcPr>
          <w:p w:rsidR="005E4565" w:rsidRPr="00DB4CB4" w:rsidRDefault="005E4565" w:rsidP="00DB4CB4">
            <w:pPr>
              <w:spacing w:line="288" w:lineRule="auto"/>
              <w:rPr>
                <w:rFonts w:cs="Arial"/>
                <w:b/>
                <w:bCs/>
              </w:rPr>
            </w:pPr>
            <w:r w:rsidRPr="00DB4CB4">
              <w:rPr>
                <w:rFonts w:cs="Arial"/>
                <w:b/>
                <w:bCs/>
              </w:rPr>
              <w:t>11</w:t>
            </w:r>
          </w:p>
        </w:tc>
        <w:tc>
          <w:tcPr>
            <w:tcW w:w="4916" w:type="dxa"/>
          </w:tcPr>
          <w:p w:rsidR="005E4565" w:rsidRPr="00DB4CB4" w:rsidRDefault="005E4565" w:rsidP="00C06DA0">
            <w:pPr>
              <w:spacing w:line="240" w:lineRule="auto"/>
              <w:rPr>
                <w:rFonts w:cs="Arial"/>
                <w:b/>
                <w:bCs/>
              </w:rPr>
            </w:pPr>
            <w:r w:rsidRPr="00DB4CB4">
              <w:rPr>
                <w:rFonts w:cs="Arial"/>
                <w:b/>
                <w:bCs/>
              </w:rPr>
              <w:t>Course Certificate</w:t>
            </w:r>
          </w:p>
        </w:tc>
        <w:tc>
          <w:tcPr>
            <w:tcW w:w="2358" w:type="dxa"/>
          </w:tcPr>
          <w:p w:rsidR="005E4565" w:rsidRPr="00DB4CB4" w:rsidRDefault="005E4565" w:rsidP="00DB4CB4">
            <w:pPr>
              <w:spacing w:line="288" w:lineRule="auto"/>
              <w:rPr>
                <w:rFonts w:cs="Arial"/>
              </w:rPr>
            </w:pPr>
          </w:p>
        </w:tc>
        <w:tc>
          <w:tcPr>
            <w:tcW w:w="1520" w:type="dxa"/>
          </w:tcPr>
          <w:p w:rsidR="005E4565" w:rsidRPr="00DB4CB4" w:rsidRDefault="005E4565" w:rsidP="00DB4CB4">
            <w:pPr>
              <w:spacing w:line="288" w:lineRule="auto"/>
              <w:rPr>
                <w:rFonts w:cs="Arial"/>
              </w:rPr>
            </w:pPr>
          </w:p>
        </w:tc>
      </w:tr>
      <w:tr w:rsidR="005E4565" w:rsidRPr="00DB4CB4" w:rsidTr="00DB4CB4">
        <w:trPr>
          <w:cantSplit/>
        </w:trPr>
        <w:tc>
          <w:tcPr>
            <w:tcW w:w="474" w:type="dxa"/>
          </w:tcPr>
          <w:p w:rsidR="005E4565" w:rsidRPr="00DB4CB4" w:rsidRDefault="005E4565" w:rsidP="00DB4CB4">
            <w:pPr>
              <w:spacing w:line="288" w:lineRule="auto"/>
              <w:rPr>
                <w:rFonts w:cs="Arial"/>
              </w:rPr>
            </w:pPr>
          </w:p>
        </w:tc>
        <w:tc>
          <w:tcPr>
            <w:tcW w:w="4916" w:type="dxa"/>
          </w:tcPr>
          <w:p w:rsidR="005E4565" w:rsidRPr="00DB4CB4" w:rsidRDefault="005E4565" w:rsidP="00C06DA0">
            <w:pPr>
              <w:spacing w:line="240" w:lineRule="auto"/>
              <w:rPr>
                <w:rFonts w:cs="Arial"/>
              </w:rPr>
            </w:pPr>
            <w:r w:rsidRPr="00DB4CB4">
              <w:rPr>
                <w:rFonts w:cs="Arial"/>
              </w:rPr>
              <w:t>Certificate designed and shared with partners</w:t>
            </w:r>
          </w:p>
        </w:tc>
        <w:tc>
          <w:tcPr>
            <w:tcW w:w="2358" w:type="dxa"/>
          </w:tcPr>
          <w:p w:rsidR="005E4565" w:rsidRPr="00DB4CB4" w:rsidRDefault="005E4565" w:rsidP="00DB4CB4">
            <w:pPr>
              <w:spacing w:line="288" w:lineRule="auto"/>
              <w:rPr>
                <w:rFonts w:cs="Arial"/>
              </w:rPr>
            </w:pPr>
          </w:p>
        </w:tc>
        <w:tc>
          <w:tcPr>
            <w:tcW w:w="1520" w:type="dxa"/>
          </w:tcPr>
          <w:p w:rsidR="005E4565" w:rsidRPr="00DB4CB4" w:rsidRDefault="005E4565" w:rsidP="00DB4CB4">
            <w:pPr>
              <w:spacing w:line="288" w:lineRule="auto"/>
              <w:rPr>
                <w:rFonts w:cs="Arial"/>
              </w:rPr>
            </w:pPr>
          </w:p>
        </w:tc>
      </w:tr>
      <w:tr w:rsidR="005E4565" w:rsidRPr="00DB4CB4" w:rsidTr="00DB4CB4">
        <w:trPr>
          <w:cantSplit/>
        </w:trPr>
        <w:tc>
          <w:tcPr>
            <w:tcW w:w="474" w:type="dxa"/>
          </w:tcPr>
          <w:p w:rsidR="005E4565" w:rsidRPr="00DB4CB4" w:rsidRDefault="005E4565" w:rsidP="00DB4CB4">
            <w:pPr>
              <w:spacing w:line="288" w:lineRule="auto"/>
              <w:rPr>
                <w:rFonts w:cs="Arial"/>
              </w:rPr>
            </w:pPr>
          </w:p>
        </w:tc>
        <w:tc>
          <w:tcPr>
            <w:tcW w:w="4916" w:type="dxa"/>
          </w:tcPr>
          <w:p w:rsidR="005E4565" w:rsidRPr="00DB4CB4" w:rsidRDefault="005E4565" w:rsidP="00C06DA0">
            <w:pPr>
              <w:spacing w:line="240" w:lineRule="auto"/>
              <w:rPr>
                <w:rFonts w:cs="Arial"/>
              </w:rPr>
            </w:pPr>
            <w:r w:rsidRPr="00DB4CB4">
              <w:rPr>
                <w:rFonts w:cs="Arial"/>
              </w:rPr>
              <w:t>Design finalised</w:t>
            </w:r>
          </w:p>
        </w:tc>
        <w:tc>
          <w:tcPr>
            <w:tcW w:w="2358" w:type="dxa"/>
          </w:tcPr>
          <w:p w:rsidR="005E4565" w:rsidRPr="00DB4CB4" w:rsidRDefault="005E4565" w:rsidP="00DB4CB4">
            <w:pPr>
              <w:spacing w:line="288" w:lineRule="auto"/>
              <w:rPr>
                <w:rFonts w:cs="Arial"/>
              </w:rPr>
            </w:pPr>
          </w:p>
        </w:tc>
        <w:tc>
          <w:tcPr>
            <w:tcW w:w="1520" w:type="dxa"/>
          </w:tcPr>
          <w:p w:rsidR="005E4565" w:rsidRPr="00DB4CB4" w:rsidRDefault="005E4565" w:rsidP="00DB4CB4">
            <w:pPr>
              <w:spacing w:line="288" w:lineRule="auto"/>
              <w:rPr>
                <w:rFonts w:cs="Arial"/>
              </w:rPr>
            </w:pPr>
          </w:p>
        </w:tc>
      </w:tr>
      <w:tr w:rsidR="005E4565" w:rsidRPr="00DB4CB4" w:rsidTr="00DB4CB4">
        <w:trPr>
          <w:cantSplit/>
        </w:trPr>
        <w:tc>
          <w:tcPr>
            <w:tcW w:w="474" w:type="dxa"/>
          </w:tcPr>
          <w:p w:rsidR="005E4565" w:rsidRPr="00DB4CB4" w:rsidRDefault="005E4565" w:rsidP="00DB4CB4">
            <w:pPr>
              <w:spacing w:line="288" w:lineRule="auto"/>
              <w:rPr>
                <w:rFonts w:cs="Arial"/>
                <w:b/>
                <w:bCs/>
              </w:rPr>
            </w:pPr>
            <w:r w:rsidRPr="00DB4CB4">
              <w:rPr>
                <w:rFonts w:cs="Arial"/>
                <w:b/>
                <w:bCs/>
              </w:rPr>
              <w:t>12</w:t>
            </w:r>
          </w:p>
        </w:tc>
        <w:tc>
          <w:tcPr>
            <w:tcW w:w="4916" w:type="dxa"/>
          </w:tcPr>
          <w:p w:rsidR="005E4565" w:rsidRPr="00DB4CB4" w:rsidRDefault="005E4565" w:rsidP="00C06DA0">
            <w:pPr>
              <w:spacing w:line="240" w:lineRule="auto"/>
              <w:rPr>
                <w:rFonts w:cs="Arial"/>
                <w:b/>
                <w:bCs/>
              </w:rPr>
            </w:pPr>
            <w:r w:rsidRPr="00DB4CB4">
              <w:rPr>
                <w:rFonts w:cs="Arial"/>
                <w:b/>
                <w:bCs/>
              </w:rPr>
              <w:t>Preparation of Training Report</w:t>
            </w:r>
          </w:p>
        </w:tc>
        <w:tc>
          <w:tcPr>
            <w:tcW w:w="2358" w:type="dxa"/>
          </w:tcPr>
          <w:p w:rsidR="005E4565" w:rsidRPr="00DB4CB4" w:rsidRDefault="005E4565" w:rsidP="00DB4CB4">
            <w:pPr>
              <w:spacing w:line="288" w:lineRule="auto"/>
              <w:rPr>
                <w:rFonts w:cs="Arial"/>
                <w:b/>
                <w:bCs/>
              </w:rPr>
            </w:pPr>
          </w:p>
        </w:tc>
        <w:tc>
          <w:tcPr>
            <w:tcW w:w="1520" w:type="dxa"/>
          </w:tcPr>
          <w:p w:rsidR="005E4565" w:rsidRPr="00DB4CB4" w:rsidRDefault="005E4565" w:rsidP="00DB4CB4">
            <w:pPr>
              <w:spacing w:line="288" w:lineRule="auto"/>
              <w:rPr>
                <w:rFonts w:cs="Arial"/>
                <w:b/>
                <w:bCs/>
              </w:rPr>
            </w:pPr>
          </w:p>
        </w:tc>
      </w:tr>
      <w:tr w:rsidR="005E4565" w:rsidRPr="00DB4CB4" w:rsidTr="00DB4CB4">
        <w:trPr>
          <w:cantSplit/>
        </w:trPr>
        <w:tc>
          <w:tcPr>
            <w:tcW w:w="474" w:type="dxa"/>
          </w:tcPr>
          <w:p w:rsidR="005E4565" w:rsidRPr="00DB4CB4" w:rsidRDefault="005E4565" w:rsidP="00DB4CB4">
            <w:pPr>
              <w:spacing w:line="288" w:lineRule="auto"/>
              <w:rPr>
                <w:rFonts w:cs="Arial"/>
              </w:rPr>
            </w:pPr>
          </w:p>
        </w:tc>
        <w:tc>
          <w:tcPr>
            <w:tcW w:w="4916" w:type="dxa"/>
          </w:tcPr>
          <w:p w:rsidR="005E4565" w:rsidRPr="00DB4CB4" w:rsidRDefault="005E4565" w:rsidP="00C06DA0">
            <w:pPr>
              <w:spacing w:line="240" w:lineRule="auto"/>
              <w:rPr>
                <w:rFonts w:cs="Arial"/>
              </w:rPr>
            </w:pPr>
            <w:r w:rsidRPr="00DB4CB4">
              <w:rPr>
                <w:rFonts w:cs="Arial"/>
              </w:rPr>
              <w:t>Training Report</w:t>
            </w:r>
          </w:p>
        </w:tc>
        <w:tc>
          <w:tcPr>
            <w:tcW w:w="2358" w:type="dxa"/>
          </w:tcPr>
          <w:p w:rsidR="005E4565" w:rsidRPr="00DB4CB4" w:rsidRDefault="005E4565" w:rsidP="00DB4CB4">
            <w:pPr>
              <w:spacing w:line="288" w:lineRule="auto"/>
              <w:rPr>
                <w:rFonts w:cs="Arial"/>
              </w:rPr>
            </w:pPr>
          </w:p>
        </w:tc>
        <w:tc>
          <w:tcPr>
            <w:tcW w:w="1520" w:type="dxa"/>
          </w:tcPr>
          <w:p w:rsidR="005E4565" w:rsidRPr="00DB4CB4" w:rsidRDefault="005E4565" w:rsidP="00DB4CB4">
            <w:pPr>
              <w:spacing w:line="288" w:lineRule="auto"/>
              <w:rPr>
                <w:rFonts w:cs="Arial"/>
              </w:rPr>
            </w:pPr>
          </w:p>
        </w:tc>
      </w:tr>
      <w:tr w:rsidR="005E4565" w:rsidRPr="00DB4CB4" w:rsidTr="00DB4CB4">
        <w:trPr>
          <w:cantSplit/>
        </w:trPr>
        <w:tc>
          <w:tcPr>
            <w:tcW w:w="474" w:type="dxa"/>
          </w:tcPr>
          <w:p w:rsidR="005E4565" w:rsidRPr="00DB4CB4" w:rsidRDefault="005E4565" w:rsidP="00DB4CB4">
            <w:pPr>
              <w:spacing w:line="288" w:lineRule="auto"/>
              <w:rPr>
                <w:rFonts w:cs="Arial"/>
                <w:b/>
                <w:bCs/>
              </w:rPr>
            </w:pPr>
            <w:r w:rsidRPr="00DB4CB4">
              <w:rPr>
                <w:rFonts w:cs="Arial"/>
                <w:b/>
                <w:bCs/>
              </w:rPr>
              <w:t>13</w:t>
            </w:r>
          </w:p>
        </w:tc>
        <w:tc>
          <w:tcPr>
            <w:tcW w:w="4916" w:type="dxa"/>
          </w:tcPr>
          <w:p w:rsidR="005E4565" w:rsidRPr="00DB4CB4" w:rsidRDefault="005E4565" w:rsidP="00C06DA0">
            <w:pPr>
              <w:spacing w:line="240" w:lineRule="auto"/>
              <w:rPr>
                <w:rFonts w:cs="Arial"/>
                <w:b/>
                <w:bCs/>
              </w:rPr>
            </w:pPr>
            <w:r w:rsidRPr="00DB4CB4">
              <w:rPr>
                <w:rFonts w:cs="Arial"/>
                <w:b/>
                <w:bCs/>
              </w:rPr>
              <w:t>Training Pack</w:t>
            </w:r>
          </w:p>
        </w:tc>
        <w:tc>
          <w:tcPr>
            <w:tcW w:w="2358" w:type="dxa"/>
          </w:tcPr>
          <w:p w:rsidR="005E4565" w:rsidRPr="00DB4CB4" w:rsidRDefault="005E4565" w:rsidP="00DB4CB4">
            <w:pPr>
              <w:spacing w:line="288" w:lineRule="auto"/>
              <w:rPr>
                <w:rFonts w:cs="Arial"/>
              </w:rPr>
            </w:pPr>
          </w:p>
        </w:tc>
        <w:tc>
          <w:tcPr>
            <w:tcW w:w="1520" w:type="dxa"/>
          </w:tcPr>
          <w:p w:rsidR="005E4565" w:rsidRPr="00DB4CB4" w:rsidRDefault="005E4565" w:rsidP="00DB4CB4">
            <w:pPr>
              <w:spacing w:line="288" w:lineRule="auto"/>
              <w:rPr>
                <w:rFonts w:cs="Arial"/>
              </w:rPr>
            </w:pPr>
          </w:p>
        </w:tc>
      </w:tr>
      <w:tr w:rsidR="005E4565" w:rsidRPr="00DB4CB4" w:rsidTr="00DB4CB4">
        <w:trPr>
          <w:cantSplit/>
        </w:trPr>
        <w:tc>
          <w:tcPr>
            <w:tcW w:w="474" w:type="dxa"/>
          </w:tcPr>
          <w:p w:rsidR="005E4565" w:rsidRPr="00DB4CB4" w:rsidRDefault="005E4565" w:rsidP="00DB4CB4">
            <w:pPr>
              <w:spacing w:line="288" w:lineRule="auto"/>
              <w:rPr>
                <w:rFonts w:cs="Arial"/>
              </w:rPr>
            </w:pPr>
          </w:p>
        </w:tc>
        <w:tc>
          <w:tcPr>
            <w:tcW w:w="4916" w:type="dxa"/>
          </w:tcPr>
          <w:p w:rsidR="005E4565" w:rsidRPr="00DB4CB4" w:rsidRDefault="005E4565" w:rsidP="00C06DA0">
            <w:pPr>
              <w:spacing w:line="240" w:lineRule="auto"/>
              <w:rPr>
                <w:rFonts w:cs="Arial"/>
              </w:rPr>
            </w:pPr>
            <w:r w:rsidRPr="00DB4CB4">
              <w:rPr>
                <w:rFonts w:cs="Arial"/>
              </w:rPr>
              <w:t>Preparation of Training pack</w:t>
            </w:r>
          </w:p>
        </w:tc>
        <w:tc>
          <w:tcPr>
            <w:tcW w:w="2358" w:type="dxa"/>
          </w:tcPr>
          <w:p w:rsidR="005E4565" w:rsidRPr="00DB4CB4" w:rsidRDefault="005E4565" w:rsidP="00DB4CB4">
            <w:pPr>
              <w:spacing w:line="288" w:lineRule="auto"/>
              <w:rPr>
                <w:rFonts w:cs="Arial"/>
              </w:rPr>
            </w:pPr>
          </w:p>
        </w:tc>
        <w:tc>
          <w:tcPr>
            <w:tcW w:w="1520" w:type="dxa"/>
          </w:tcPr>
          <w:p w:rsidR="005E4565" w:rsidRPr="00DB4CB4" w:rsidRDefault="005E4565" w:rsidP="00DB4CB4">
            <w:pPr>
              <w:spacing w:line="288" w:lineRule="auto"/>
              <w:rPr>
                <w:rFonts w:cs="Arial"/>
              </w:rPr>
            </w:pPr>
          </w:p>
        </w:tc>
      </w:tr>
    </w:tbl>
    <w:p w:rsidR="00CF6BD1" w:rsidRPr="005E4565" w:rsidRDefault="00CF6BD1" w:rsidP="00ED0AED">
      <w:pPr>
        <w:pStyle w:val="ListParagraph"/>
        <w:numPr>
          <w:ilvl w:val="0"/>
          <w:numId w:val="18"/>
        </w:numPr>
      </w:pPr>
      <w:r w:rsidRPr="005E4565">
        <w:br w:type="page"/>
      </w:r>
    </w:p>
    <w:p w:rsidR="005E4565" w:rsidRPr="005E4565" w:rsidRDefault="005E4565" w:rsidP="00DB4CB4">
      <w:pPr>
        <w:pStyle w:val="Heading4"/>
      </w:pPr>
      <w:r w:rsidRPr="005E4565">
        <w:lastRenderedPageBreak/>
        <w:t>11. Useful reading for preparing a training course</w:t>
      </w:r>
    </w:p>
    <w:p w:rsidR="005E4565" w:rsidRPr="005E4565" w:rsidRDefault="005E4565" w:rsidP="00ED0AED">
      <w:pPr>
        <w:pStyle w:val="ListParagraph"/>
        <w:numPr>
          <w:ilvl w:val="0"/>
          <w:numId w:val="18"/>
        </w:numPr>
        <w:autoSpaceDE w:val="0"/>
        <w:autoSpaceDN w:val="0"/>
        <w:adjustRightInd w:val="0"/>
        <w:rPr>
          <w:rFonts w:cs="Arial"/>
          <w:lang w:val="en-US"/>
        </w:rPr>
      </w:pPr>
      <w:proofErr w:type="spellStart"/>
      <w:r w:rsidRPr="005E4565">
        <w:rPr>
          <w:rFonts w:cs="Arial"/>
          <w:bCs/>
          <w:lang w:val="en-US"/>
        </w:rPr>
        <w:t>Candelo</w:t>
      </w:r>
      <w:proofErr w:type="spellEnd"/>
      <w:r w:rsidRPr="005E4565">
        <w:rPr>
          <w:rFonts w:cs="Arial"/>
          <w:bCs/>
          <w:lang w:val="en-US"/>
        </w:rPr>
        <w:t xml:space="preserve"> Reina, Carmen, </w:t>
      </w:r>
      <w:proofErr w:type="spellStart"/>
      <w:r w:rsidRPr="005E4565">
        <w:rPr>
          <w:rFonts w:cs="Arial"/>
          <w:bCs/>
          <w:lang w:val="en-US"/>
        </w:rPr>
        <w:t>Gracia</w:t>
      </w:r>
      <w:proofErr w:type="spellEnd"/>
      <w:r w:rsidRPr="005E4565">
        <w:rPr>
          <w:rFonts w:cs="Arial"/>
          <w:bCs/>
          <w:lang w:val="en-US"/>
        </w:rPr>
        <w:t xml:space="preserve"> Ana Ortiz R., Barbara Unger. 2003. </w:t>
      </w:r>
      <w:proofErr w:type="spellStart"/>
      <w:r w:rsidRPr="005E4565">
        <w:rPr>
          <w:rFonts w:cs="Arial"/>
          <w:bCs/>
          <w:lang w:val="en-US"/>
        </w:rPr>
        <w:t>Organising</w:t>
      </w:r>
      <w:proofErr w:type="spellEnd"/>
      <w:r w:rsidRPr="005E4565">
        <w:rPr>
          <w:rFonts w:cs="Arial"/>
          <w:bCs/>
          <w:lang w:val="en-US"/>
        </w:rPr>
        <w:t xml:space="preserve"> and Running Workshops; a practical guide for trainers. WWF-Colombia.</w:t>
      </w:r>
    </w:p>
    <w:p w:rsidR="005E4565" w:rsidRPr="005E4565" w:rsidRDefault="005E4565" w:rsidP="00ED0AED">
      <w:pPr>
        <w:pStyle w:val="ListParagraph"/>
        <w:numPr>
          <w:ilvl w:val="0"/>
          <w:numId w:val="18"/>
        </w:numPr>
        <w:rPr>
          <w:rFonts w:cs="Arial"/>
        </w:rPr>
      </w:pPr>
      <w:r w:rsidRPr="005E4565">
        <w:rPr>
          <w:rFonts w:cs="Arial"/>
        </w:rPr>
        <w:t>Friends of the Earth. 2004. How to organise events. &lt;http://community.foe.co.uk/resource/how_tos/organise_events.pdf&gt;</w:t>
      </w:r>
    </w:p>
    <w:p w:rsidR="005E4565" w:rsidRPr="005E4565" w:rsidRDefault="005E4565" w:rsidP="00ED0AED">
      <w:pPr>
        <w:pStyle w:val="ListParagraph"/>
        <w:numPr>
          <w:ilvl w:val="0"/>
          <w:numId w:val="18"/>
        </w:numPr>
        <w:rPr>
          <w:rFonts w:cs="Arial"/>
        </w:rPr>
      </w:pPr>
      <w:r w:rsidRPr="005E4565">
        <w:rPr>
          <w:rFonts w:cs="Arial"/>
        </w:rPr>
        <w:t xml:space="preserve">James Madison University, Office of Sponsored Programs. 2005. Specialized Proposal Development Guides. </w:t>
      </w:r>
      <w:r w:rsidRPr="005E4565">
        <w:t xml:space="preserve"> </w:t>
      </w:r>
      <w:r w:rsidRPr="005E4565">
        <w:rPr>
          <w:rFonts w:cs="Arial"/>
        </w:rPr>
        <w:t>&lt;http://www.jmu.edu/sponsprog/writingtips.html&gt;</w:t>
      </w:r>
    </w:p>
    <w:p w:rsidR="005E4565" w:rsidRPr="005E4565" w:rsidRDefault="005E4565" w:rsidP="00ED0AED">
      <w:pPr>
        <w:pStyle w:val="ListParagraph"/>
        <w:numPr>
          <w:ilvl w:val="0"/>
          <w:numId w:val="18"/>
        </w:numPr>
        <w:rPr>
          <w:rFonts w:cs="Arial"/>
        </w:rPr>
      </w:pPr>
      <w:r w:rsidRPr="005E4565">
        <w:rPr>
          <w:rFonts w:cs="Arial"/>
        </w:rPr>
        <w:t xml:space="preserve">Generation Challenge Programme. </w:t>
      </w:r>
      <w:proofErr w:type="spellStart"/>
      <w:proofErr w:type="gramStart"/>
      <w:r w:rsidRPr="005E4565">
        <w:rPr>
          <w:rFonts w:cs="Arial"/>
        </w:rPr>
        <w:t>n.d</w:t>
      </w:r>
      <w:proofErr w:type="gramEnd"/>
      <w:r w:rsidRPr="005E4565">
        <w:rPr>
          <w:rFonts w:cs="Arial"/>
        </w:rPr>
        <w:t>.</w:t>
      </w:r>
      <w:proofErr w:type="spellEnd"/>
      <w:r w:rsidRPr="005E4565">
        <w:rPr>
          <w:rFonts w:cs="Arial"/>
        </w:rPr>
        <w:t xml:space="preserve"> Guidelines for organizing workshops for the Generation Challenge Program. CIMMYT, El </w:t>
      </w:r>
      <w:proofErr w:type="spellStart"/>
      <w:r w:rsidRPr="005E4565">
        <w:rPr>
          <w:rFonts w:cs="Arial"/>
        </w:rPr>
        <w:t>Batán</w:t>
      </w:r>
      <w:proofErr w:type="spellEnd"/>
      <w:r w:rsidRPr="005E4565">
        <w:rPr>
          <w:rFonts w:cs="Arial"/>
        </w:rPr>
        <w:t xml:space="preserve"> </w:t>
      </w:r>
      <w:proofErr w:type="spellStart"/>
      <w:r w:rsidRPr="005E4565">
        <w:rPr>
          <w:rFonts w:cs="Arial"/>
        </w:rPr>
        <w:t>Texcoco</w:t>
      </w:r>
      <w:proofErr w:type="spellEnd"/>
      <w:r w:rsidRPr="005E4565">
        <w:rPr>
          <w:rFonts w:cs="Arial"/>
        </w:rPr>
        <w:t xml:space="preserve">, Mexico &lt;http://www.generationcp.org/sccv10/sccv10_upload/WorkshopGuidelines.pdf&gt; </w:t>
      </w:r>
    </w:p>
    <w:p w:rsidR="005E4565" w:rsidRPr="005E4565" w:rsidRDefault="005E4565" w:rsidP="00ED0AED">
      <w:pPr>
        <w:pStyle w:val="ListParagraph"/>
        <w:numPr>
          <w:ilvl w:val="0"/>
          <w:numId w:val="18"/>
        </w:numPr>
        <w:rPr>
          <w:rFonts w:cs="Arial"/>
        </w:rPr>
      </w:pPr>
      <w:r w:rsidRPr="005E4565">
        <w:rPr>
          <w:rFonts w:cs="Arial"/>
        </w:rPr>
        <w:t>Mineralogical Society of America. 2005. Basic instructions on how to plan, organize, and execute a short course. Chantilly, US.</w:t>
      </w:r>
    </w:p>
    <w:p w:rsidR="005E4565" w:rsidRDefault="005E4565">
      <w:pPr>
        <w:spacing w:after="200"/>
        <w:rPr>
          <w:sz w:val="20"/>
        </w:rPr>
      </w:pPr>
      <w:r>
        <w:rPr>
          <w:sz w:val="20"/>
        </w:rPr>
        <w:br w:type="page"/>
      </w:r>
    </w:p>
    <w:p w:rsidR="00CF6BD1" w:rsidRPr="00D51D43" w:rsidRDefault="00DB4CB4" w:rsidP="00CF6BD1">
      <w:pPr>
        <w:pStyle w:val="Heading1"/>
      </w:pPr>
      <w:bookmarkStart w:id="33" w:name="_Toc308336202"/>
      <w:r>
        <w:lastRenderedPageBreak/>
        <w:t xml:space="preserve">Annexure </w:t>
      </w:r>
      <w:r w:rsidR="00C06DA0">
        <w:t>5</w:t>
      </w:r>
      <w:r>
        <w:t>: Example o</w:t>
      </w:r>
      <w:r w:rsidRPr="00D51D43">
        <w:t xml:space="preserve">f </w:t>
      </w:r>
      <w:r>
        <w:t>a</w:t>
      </w:r>
      <w:r w:rsidRPr="00D51D43">
        <w:t xml:space="preserve"> </w:t>
      </w:r>
      <w:r>
        <w:t xml:space="preserve">Training </w:t>
      </w:r>
      <w:r w:rsidRPr="00D51D43">
        <w:t>Course Evaluation Form</w:t>
      </w:r>
      <w:bookmarkEnd w:id="33"/>
    </w:p>
    <w:p w:rsidR="00CF6BD1" w:rsidRPr="00CF6BD1" w:rsidRDefault="00CF6BD1" w:rsidP="00CF6BD1">
      <w:r w:rsidRPr="00CF6BD1">
        <w:t xml:space="preserve">We invite you to complete this course-evaluation form to help us improve our training activities. Please be frank and open with your ratings and comments. Your opinion – whether positive or negative - is valuable to us and will be considered in the preparation of future activities.  </w:t>
      </w:r>
    </w:p>
    <w:p w:rsidR="00CF6BD1" w:rsidRDefault="00CF6BD1" w:rsidP="00CF6BD1">
      <w:r w:rsidRPr="00CF6BD1">
        <w:t xml:space="preserve">The average time it would you take to complete this form is around 10-15 minutes. </w:t>
      </w:r>
    </w:p>
    <w:p w:rsidR="00AA179A" w:rsidRPr="00CF6BD1" w:rsidRDefault="00AA179A" w:rsidP="00CF6BD1"/>
    <w:p w:rsidR="00CF6BD1" w:rsidRPr="00CF6BD1" w:rsidRDefault="00CF6BD1" w:rsidP="00CF6BD1">
      <w:pPr>
        <w:numPr>
          <w:ilvl w:val="0"/>
          <w:numId w:val="2"/>
        </w:numPr>
        <w:spacing w:line="240" w:lineRule="auto"/>
        <w:jc w:val="both"/>
        <w:rPr>
          <w:b/>
        </w:rPr>
      </w:pPr>
      <w:r w:rsidRPr="00CF6BD1">
        <w:rPr>
          <w:b/>
        </w:rPr>
        <w:t xml:space="preserve">Relevance of the course to your current work or function. </w:t>
      </w:r>
    </w:p>
    <w:p w:rsidR="00CF6BD1" w:rsidRPr="00CF6BD1" w:rsidRDefault="00CF6BD1" w:rsidP="00CF6B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5"/>
        <w:gridCol w:w="1315"/>
        <w:gridCol w:w="1315"/>
        <w:gridCol w:w="1315"/>
        <w:gridCol w:w="1315"/>
      </w:tblGrid>
      <w:tr w:rsidR="00CF6BD1" w:rsidRPr="00CF6BD1" w:rsidTr="006F0296">
        <w:trPr>
          <w:jc w:val="center"/>
        </w:trPr>
        <w:tc>
          <w:tcPr>
            <w:tcW w:w="1315" w:type="dxa"/>
          </w:tcPr>
          <w:p w:rsidR="00CF6BD1" w:rsidRPr="00CF6BD1" w:rsidRDefault="00CF6BD1" w:rsidP="006F0296">
            <w:pPr>
              <w:jc w:val="center"/>
            </w:pPr>
            <w:r w:rsidRPr="00CF6BD1">
              <w:t>None</w:t>
            </w:r>
          </w:p>
        </w:tc>
        <w:tc>
          <w:tcPr>
            <w:tcW w:w="1315" w:type="dxa"/>
          </w:tcPr>
          <w:p w:rsidR="00CF6BD1" w:rsidRPr="00CF6BD1" w:rsidRDefault="00CF6BD1" w:rsidP="006F0296">
            <w:pPr>
              <w:jc w:val="center"/>
            </w:pPr>
            <w:r w:rsidRPr="00CF6BD1">
              <w:t>Low</w:t>
            </w:r>
          </w:p>
        </w:tc>
        <w:tc>
          <w:tcPr>
            <w:tcW w:w="1315" w:type="dxa"/>
          </w:tcPr>
          <w:p w:rsidR="00CF6BD1" w:rsidRPr="00CF6BD1" w:rsidRDefault="00CF6BD1" w:rsidP="006F0296">
            <w:pPr>
              <w:jc w:val="center"/>
            </w:pPr>
            <w:r w:rsidRPr="00CF6BD1">
              <w:t>Medium</w:t>
            </w:r>
          </w:p>
        </w:tc>
        <w:tc>
          <w:tcPr>
            <w:tcW w:w="1315" w:type="dxa"/>
          </w:tcPr>
          <w:p w:rsidR="00CF6BD1" w:rsidRPr="00CF6BD1" w:rsidRDefault="00CF6BD1" w:rsidP="006F0296">
            <w:pPr>
              <w:jc w:val="center"/>
            </w:pPr>
            <w:r w:rsidRPr="00CF6BD1">
              <w:t>High</w:t>
            </w:r>
          </w:p>
        </w:tc>
        <w:tc>
          <w:tcPr>
            <w:tcW w:w="1315" w:type="dxa"/>
          </w:tcPr>
          <w:p w:rsidR="00CF6BD1" w:rsidRPr="00CF6BD1" w:rsidRDefault="00CF6BD1" w:rsidP="006F0296">
            <w:pPr>
              <w:jc w:val="center"/>
            </w:pPr>
            <w:r w:rsidRPr="00CF6BD1">
              <w:t>Very high</w:t>
            </w:r>
          </w:p>
        </w:tc>
      </w:tr>
      <w:tr w:rsidR="00CF6BD1" w:rsidRPr="00CF6BD1" w:rsidTr="006F0296">
        <w:trPr>
          <w:jc w:val="center"/>
        </w:trPr>
        <w:tc>
          <w:tcPr>
            <w:tcW w:w="1315" w:type="dxa"/>
          </w:tcPr>
          <w:p w:rsidR="00CF6BD1" w:rsidRPr="00CF6BD1" w:rsidRDefault="00CF6BD1" w:rsidP="006F0296">
            <w:pPr>
              <w:jc w:val="center"/>
            </w:pPr>
          </w:p>
        </w:tc>
        <w:tc>
          <w:tcPr>
            <w:tcW w:w="1315" w:type="dxa"/>
          </w:tcPr>
          <w:p w:rsidR="00CF6BD1" w:rsidRPr="00CF6BD1" w:rsidRDefault="00CF6BD1" w:rsidP="006F0296">
            <w:pPr>
              <w:jc w:val="center"/>
            </w:pPr>
          </w:p>
        </w:tc>
        <w:tc>
          <w:tcPr>
            <w:tcW w:w="1315" w:type="dxa"/>
          </w:tcPr>
          <w:p w:rsidR="00CF6BD1" w:rsidRPr="00CF6BD1" w:rsidRDefault="00CF6BD1" w:rsidP="006F0296">
            <w:pPr>
              <w:jc w:val="center"/>
            </w:pPr>
          </w:p>
        </w:tc>
        <w:tc>
          <w:tcPr>
            <w:tcW w:w="1315" w:type="dxa"/>
          </w:tcPr>
          <w:p w:rsidR="00CF6BD1" w:rsidRPr="00CF6BD1" w:rsidRDefault="00CF6BD1" w:rsidP="006F0296">
            <w:pPr>
              <w:jc w:val="center"/>
            </w:pPr>
          </w:p>
        </w:tc>
        <w:tc>
          <w:tcPr>
            <w:tcW w:w="1315" w:type="dxa"/>
          </w:tcPr>
          <w:p w:rsidR="00CF6BD1" w:rsidRPr="00CF6BD1" w:rsidRDefault="00CF6BD1" w:rsidP="006F0296">
            <w:pPr>
              <w:jc w:val="center"/>
            </w:pPr>
          </w:p>
        </w:tc>
      </w:tr>
    </w:tbl>
    <w:p w:rsidR="00CF6BD1" w:rsidRPr="00CF6BD1" w:rsidRDefault="00CF6BD1" w:rsidP="00CF6BD1">
      <w:pPr>
        <w:rPr>
          <w:b/>
        </w:rPr>
      </w:pPr>
    </w:p>
    <w:p w:rsidR="00CF6BD1" w:rsidRPr="00CF6BD1" w:rsidRDefault="00CF6BD1" w:rsidP="00CF6BD1">
      <w:pPr>
        <w:numPr>
          <w:ilvl w:val="0"/>
          <w:numId w:val="2"/>
        </w:numPr>
        <w:spacing w:line="240" w:lineRule="auto"/>
        <w:jc w:val="both"/>
        <w:rPr>
          <w:b/>
        </w:rPr>
      </w:pPr>
      <w:r w:rsidRPr="00CF6BD1">
        <w:rPr>
          <w:b/>
        </w:rPr>
        <w:t>Extent to which you have acquired information / content that is new to you.</w:t>
      </w:r>
    </w:p>
    <w:p w:rsidR="00CF6BD1" w:rsidRPr="00CF6BD1" w:rsidRDefault="00CF6BD1" w:rsidP="00CF6B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5"/>
        <w:gridCol w:w="1315"/>
        <w:gridCol w:w="1315"/>
        <w:gridCol w:w="1315"/>
        <w:gridCol w:w="1315"/>
      </w:tblGrid>
      <w:tr w:rsidR="00CF6BD1" w:rsidRPr="00CF6BD1" w:rsidTr="006F0296">
        <w:trPr>
          <w:jc w:val="center"/>
        </w:trPr>
        <w:tc>
          <w:tcPr>
            <w:tcW w:w="1315" w:type="dxa"/>
          </w:tcPr>
          <w:p w:rsidR="00CF6BD1" w:rsidRPr="00CF6BD1" w:rsidRDefault="00CF6BD1" w:rsidP="006F0296">
            <w:pPr>
              <w:jc w:val="center"/>
            </w:pPr>
            <w:r w:rsidRPr="00CF6BD1">
              <w:t>None</w:t>
            </w:r>
          </w:p>
        </w:tc>
        <w:tc>
          <w:tcPr>
            <w:tcW w:w="1315" w:type="dxa"/>
          </w:tcPr>
          <w:p w:rsidR="00CF6BD1" w:rsidRPr="00CF6BD1" w:rsidRDefault="00CF6BD1" w:rsidP="006F0296">
            <w:pPr>
              <w:jc w:val="center"/>
            </w:pPr>
            <w:r w:rsidRPr="00CF6BD1">
              <w:t>Low</w:t>
            </w:r>
          </w:p>
        </w:tc>
        <w:tc>
          <w:tcPr>
            <w:tcW w:w="1315" w:type="dxa"/>
          </w:tcPr>
          <w:p w:rsidR="00CF6BD1" w:rsidRPr="00CF6BD1" w:rsidRDefault="00CF6BD1" w:rsidP="006F0296">
            <w:pPr>
              <w:jc w:val="center"/>
            </w:pPr>
            <w:r w:rsidRPr="00CF6BD1">
              <w:t>Medium</w:t>
            </w:r>
          </w:p>
        </w:tc>
        <w:tc>
          <w:tcPr>
            <w:tcW w:w="1315" w:type="dxa"/>
          </w:tcPr>
          <w:p w:rsidR="00CF6BD1" w:rsidRPr="00CF6BD1" w:rsidRDefault="00CF6BD1" w:rsidP="006F0296">
            <w:pPr>
              <w:jc w:val="center"/>
            </w:pPr>
            <w:r w:rsidRPr="00CF6BD1">
              <w:t>High</w:t>
            </w:r>
          </w:p>
        </w:tc>
        <w:tc>
          <w:tcPr>
            <w:tcW w:w="1315" w:type="dxa"/>
          </w:tcPr>
          <w:p w:rsidR="00CF6BD1" w:rsidRPr="00CF6BD1" w:rsidRDefault="00CF6BD1" w:rsidP="006F0296">
            <w:r w:rsidRPr="00CF6BD1">
              <w:t>Very high</w:t>
            </w:r>
          </w:p>
        </w:tc>
      </w:tr>
      <w:tr w:rsidR="00CF6BD1" w:rsidRPr="00CF6BD1" w:rsidTr="006F0296">
        <w:trPr>
          <w:jc w:val="center"/>
        </w:trPr>
        <w:tc>
          <w:tcPr>
            <w:tcW w:w="1315" w:type="dxa"/>
          </w:tcPr>
          <w:p w:rsidR="00CF6BD1" w:rsidRPr="00CF6BD1" w:rsidRDefault="00CF6BD1" w:rsidP="006F0296">
            <w:pPr>
              <w:jc w:val="center"/>
            </w:pPr>
          </w:p>
        </w:tc>
        <w:tc>
          <w:tcPr>
            <w:tcW w:w="1315" w:type="dxa"/>
          </w:tcPr>
          <w:p w:rsidR="00CF6BD1" w:rsidRPr="00CF6BD1" w:rsidRDefault="00CF6BD1" w:rsidP="006F0296">
            <w:pPr>
              <w:jc w:val="center"/>
            </w:pPr>
          </w:p>
        </w:tc>
        <w:tc>
          <w:tcPr>
            <w:tcW w:w="1315" w:type="dxa"/>
          </w:tcPr>
          <w:p w:rsidR="00CF6BD1" w:rsidRPr="00CF6BD1" w:rsidRDefault="00CF6BD1" w:rsidP="006F0296">
            <w:pPr>
              <w:jc w:val="center"/>
            </w:pPr>
          </w:p>
        </w:tc>
        <w:tc>
          <w:tcPr>
            <w:tcW w:w="1315" w:type="dxa"/>
          </w:tcPr>
          <w:p w:rsidR="00CF6BD1" w:rsidRPr="00CF6BD1" w:rsidRDefault="00CF6BD1" w:rsidP="006F0296">
            <w:pPr>
              <w:jc w:val="center"/>
            </w:pPr>
          </w:p>
        </w:tc>
        <w:tc>
          <w:tcPr>
            <w:tcW w:w="1315" w:type="dxa"/>
          </w:tcPr>
          <w:p w:rsidR="00CF6BD1" w:rsidRPr="00CF6BD1" w:rsidRDefault="00CF6BD1" w:rsidP="006F0296">
            <w:pPr>
              <w:jc w:val="center"/>
            </w:pPr>
          </w:p>
        </w:tc>
      </w:tr>
    </w:tbl>
    <w:p w:rsidR="00CF6BD1" w:rsidRPr="00CF6BD1" w:rsidRDefault="00CF6BD1" w:rsidP="00CF6BD1">
      <w:pPr>
        <w:rPr>
          <w:b/>
        </w:rPr>
      </w:pPr>
    </w:p>
    <w:p w:rsidR="00CF6BD1" w:rsidRPr="00CF6BD1" w:rsidRDefault="00CF6BD1" w:rsidP="00CF6BD1">
      <w:pPr>
        <w:numPr>
          <w:ilvl w:val="0"/>
          <w:numId w:val="2"/>
        </w:numPr>
        <w:spacing w:line="240" w:lineRule="auto"/>
        <w:jc w:val="both"/>
        <w:rPr>
          <w:b/>
        </w:rPr>
      </w:pPr>
      <w:r w:rsidRPr="00CF6BD1">
        <w:rPr>
          <w:b/>
        </w:rPr>
        <w:t xml:space="preserve">Usefulness of the information / content that you have acquired for your work. </w:t>
      </w:r>
    </w:p>
    <w:p w:rsidR="00CF6BD1" w:rsidRPr="00CF6BD1" w:rsidRDefault="00CF6BD1" w:rsidP="00CF6B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5"/>
        <w:gridCol w:w="1315"/>
        <w:gridCol w:w="1315"/>
        <w:gridCol w:w="1315"/>
        <w:gridCol w:w="1315"/>
      </w:tblGrid>
      <w:tr w:rsidR="00CF6BD1" w:rsidRPr="00CF6BD1" w:rsidTr="006F0296">
        <w:trPr>
          <w:jc w:val="center"/>
        </w:trPr>
        <w:tc>
          <w:tcPr>
            <w:tcW w:w="1315" w:type="dxa"/>
          </w:tcPr>
          <w:p w:rsidR="00CF6BD1" w:rsidRPr="00CF6BD1" w:rsidRDefault="00CF6BD1" w:rsidP="006F0296">
            <w:pPr>
              <w:jc w:val="center"/>
            </w:pPr>
            <w:r w:rsidRPr="00CF6BD1">
              <w:t>None</w:t>
            </w:r>
          </w:p>
        </w:tc>
        <w:tc>
          <w:tcPr>
            <w:tcW w:w="1315" w:type="dxa"/>
          </w:tcPr>
          <w:p w:rsidR="00CF6BD1" w:rsidRPr="00CF6BD1" w:rsidRDefault="00CF6BD1" w:rsidP="006F0296">
            <w:pPr>
              <w:jc w:val="center"/>
            </w:pPr>
            <w:r w:rsidRPr="00CF6BD1">
              <w:t>Low</w:t>
            </w:r>
          </w:p>
        </w:tc>
        <w:tc>
          <w:tcPr>
            <w:tcW w:w="1315" w:type="dxa"/>
          </w:tcPr>
          <w:p w:rsidR="00CF6BD1" w:rsidRPr="00CF6BD1" w:rsidRDefault="00CF6BD1" w:rsidP="006F0296">
            <w:pPr>
              <w:jc w:val="center"/>
            </w:pPr>
            <w:r w:rsidRPr="00CF6BD1">
              <w:t>Medium</w:t>
            </w:r>
          </w:p>
        </w:tc>
        <w:tc>
          <w:tcPr>
            <w:tcW w:w="1315" w:type="dxa"/>
          </w:tcPr>
          <w:p w:rsidR="00CF6BD1" w:rsidRPr="00CF6BD1" w:rsidRDefault="00CF6BD1" w:rsidP="006F0296">
            <w:pPr>
              <w:jc w:val="center"/>
            </w:pPr>
            <w:r w:rsidRPr="00CF6BD1">
              <w:t>High</w:t>
            </w:r>
          </w:p>
        </w:tc>
        <w:tc>
          <w:tcPr>
            <w:tcW w:w="1315" w:type="dxa"/>
          </w:tcPr>
          <w:p w:rsidR="00CF6BD1" w:rsidRPr="00CF6BD1" w:rsidRDefault="00CF6BD1" w:rsidP="006F0296">
            <w:r w:rsidRPr="00CF6BD1">
              <w:t>Very high</w:t>
            </w:r>
          </w:p>
        </w:tc>
      </w:tr>
      <w:tr w:rsidR="00CF6BD1" w:rsidRPr="00CF6BD1" w:rsidTr="006F0296">
        <w:trPr>
          <w:jc w:val="center"/>
        </w:trPr>
        <w:tc>
          <w:tcPr>
            <w:tcW w:w="1315" w:type="dxa"/>
          </w:tcPr>
          <w:p w:rsidR="00CF6BD1" w:rsidRPr="00CF6BD1" w:rsidRDefault="00CF6BD1" w:rsidP="006F0296">
            <w:pPr>
              <w:jc w:val="center"/>
            </w:pPr>
          </w:p>
        </w:tc>
        <w:tc>
          <w:tcPr>
            <w:tcW w:w="1315" w:type="dxa"/>
          </w:tcPr>
          <w:p w:rsidR="00CF6BD1" w:rsidRPr="00CF6BD1" w:rsidRDefault="00CF6BD1" w:rsidP="006F0296">
            <w:pPr>
              <w:jc w:val="center"/>
            </w:pPr>
          </w:p>
        </w:tc>
        <w:tc>
          <w:tcPr>
            <w:tcW w:w="1315" w:type="dxa"/>
          </w:tcPr>
          <w:p w:rsidR="00CF6BD1" w:rsidRPr="00CF6BD1" w:rsidRDefault="00CF6BD1" w:rsidP="006F0296">
            <w:pPr>
              <w:jc w:val="center"/>
            </w:pPr>
          </w:p>
        </w:tc>
        <w:tc>
          <w:tcPr>
            <w:tcW w:w="1315" w:type="dxa"/>
          </w:tcPr>
          <w:p w:rsidR="00CF6BD1" w:rsidRPr="00CF6BD1" w:rsidRDefault="00CF6BD1" w:rsidP="006F0296">
            <w:pPr>
              <w:jc w:val="center"/>
            </w:pPr>
          </w:p>
        </w:tc>
        <w:tc>
          <w:tcPr>
            <w:tcW w:w="1315" w:type="dxa"/>
          </w:tcPr>
          <w:p w:rsidR="00CF6BD1" w:rsidRPr="00CF6BD1" w:rsidRDefault="00CF6BD1" w:rsidP="006F0296">
            <w:pPr>
              <w:jc w:val="center"/>
            </w:pPr>
          </w:p>
        </w:tc>
      </w:tr>
    </w:tbl>
    <w:p w:rsidR="00CF6BD1" w:rsidRPr="00CF6BD1" w:rsidRDefault="00CF6BD1" w:rsidP="00CF6BD1">
      <w:pPr>
        <w:rPr>
          <w:b/>
        </w:rPr>
      </w:pPr>
    </w:p>
    <w:p w:rsidR="00CF6BD1" w:rsidRPr="00CF6BD1" w:rsidRDefault="00CF6BD1" w:rsidP="00CF6BD1">
      <w:pPr>
        <w:numPr>
          <w:ilvl w:val="0"/>
          <w:numId w:val="2"/>
        </w:numPr>
        <w:spacing w:line="240" w:lineRule="auto"/>
        <w:jc w:val="both"/>
        <w:rPr>
          <w:b/>
        </w:rPr>
      </w:pPr>
      <w:r w:rsidRPr="00CF6BD1">
        <w:rPr>
          <w:b/>
        </w:rPr>
        <w:t>Did the course reach your expectations and objectives?</w:t>
      </w:r>
    </w:p>
    <w:p w:rsidR="00CF6BD1" w:rsidRPr="00CF6BD1" w:rsidRDefault="00CF6BD1" w:rsidP="00CF6B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8"/>
        <w:gridCol w:w="1588"/>
        <w:gridCol w:w="1588"/>
        <w:gridCol w:w="1874"/>
        <w:gridCol w:w="1302"/>
      </w:tblGrid>
      <w:tr w:rsidR="00CF6BD1" w:rsidRPr="00CF6BD1" w:rsidTr="006F0296">
        <w:trPr>
          <w:jc w:val="center"/>
        </w:trPr>
        <w:tc>
          <w:tcPr>
            <w:tcW w:w="1588" w:type="dxa"/>
          </w:tcPr>
          <w:p w:rsidR="00CF6BD1" w:rsidRPr="00CF6BD1" w:rsidRDefault="00CF6BD1" w:rsidP="006F0296">
            <w:pPr>
              <w:jc w:val="center"/>
            </w:pPr>
            <w:r w:rsidRPr="00CF6BD1">
              <w:t>No</w:t>
            </w:r>
          </w:p>
        </w:tc>
        <w:tc>
          <w:tcPr>
            <w:tcW w:w="1588" w:type="dxa"/>
          </w:tcPr>
          <w:p w:rsidR="00CF6BD1" w:rsidRPr="00CF6BD1" w:rsidRDefault="00CF6BD1" w:rsidP="006F0296">
            <w:pPr>
              <w:jc w:val="center"/>
            </w:pPr>
            <w:r w:rsidRPr="00CF6BD1">
              <w:t>Little</w:t>
            </w:r>
          </w:p>
        </w:tc>
        <w:tc>
          <w:tcPr>
            <w:tcW w:w="1588" w:type="dxa"/>
          </w:tcPr>
          <w:p w:rsidR="00CF6BD1" w:rsidRPr="00CF6BD1" w:rsidRDefault="00CF6BD1" w:rsidP="006F0296">
            <w:pPr>
              <w:jc w:val="center"/>
            </w:pPr>
            <w:r w:rsidRPr="00CF6BD1">
              <w:t>Just enough</w:t>
            </w:r>
          </w:p>
        </w:tc>
        <w:tc>
          <w:tcPr>
            <w:tcW w:w="1874" w:type="dxa"/>
          </w:tcPr>
          <w:p w:rsidR="00CF6BD1" w:rsidRPr="00CF6BD1" w:rsidRDefault="00CF6BD1" w:rsidP="006F0296">
            <w:pPr>
              <w:jc w:val="center"/>
            </w:pPr>
            <w:r w:rsidRPr="00CF6BD1">
              <w:t>More than enough</w:t>
            </w:r>
          </w:p>
        </w:tc>
        <w:tc>
          <w:tcPr>
            <w:tcW w:w="1302" w:type="dxa"/>
          </w:tcPr>
          <w:p w:rsidR="00CF6BD1" w:rsidRPr="00CF6BD1" w:rsidRDefault="00CF6BD1" w:rsidP="006F0296">
            <w:pPr>
              <w:jc w:val="center"/>
            </w:pPr>
            <w:r w:rsidRPr="00CF6BD1">
              <w:t>Completely</w:t>
            </w:r>
          </w:p>
        </w:tc>
      </w:tr>
      <w:tr w:rsidR="00CF6BD1" w:rsidRPr="00CF6BD1" w:rsidTr="006F0296">
        <w:trPr>
          <w:jc w:val="center"/>
        </w:trPr>
        <w:tc>
          <w:tcPr>
            <w:tcW w:w="1588" w:type="dxa"/>
          </w:tcPr>
          <w:p w:rsidR="00CF6BD1" w:rsidRPr="00CF6BD1" w:rsidRDefault="00CF6BD1" w:rsidP="006F0296">
            <w:pPr>
              <w:jc w:val="center"/>
            </w:pPr>
          </w:p>
        </w:tc>
        <w:tc>
          <w:tcPr>
            <w:tcW w:w="1588" w:type="dxa"/>
          </w:tcPr>
          <w:p w:rsidR="00CF6BD1" w:rsidRPr="00CF6BD1" w:rsidRDefault="00CF6BD1" w:rsidP="006F0296">
            <w:pPr>
              <w:jc w:val="center"/>
            </w:pPr>
          </w:p>
        </w:tc>
        <w:tc>
          <w:tcPr>
            <w:tcW w:w="1588" w:type="dxa"/>
          </w:tcPr>
          <w:p w:rsidR="00CF6BD1" w:rsidRPr="00CF6BD1" w:rsidRDefault="00CF6BD1" w:rsidP="006F0296">
            <w:pPr>
              <w:jc w:val="center"/>
            </w:pPr>
          </w:p>
        </w:tc>
        <w:tc>
          <w:tcPr>
            <w:tcW w:w="1874" w:type="dxa"/>
          </w:tcPr>
          <w:p w:rsidR="00CF6BD1" w:rsidRPr="00CF6BD1" w:rsidRDefault="00CF6BD1" w:rsidP="006F0296">
            <w:pPr>
              <w:jc w:val="center"/>
            </w:pPr>
          </w:p>
        </w:tc>
        <w:tc>
          <w:tcPr>
            <w:tcW w:w="1302" w:type="dxa"/>
          </w:tcPr>
          <w:p w:rsidR="00CF6BD1" w:rsidRPr="00CF6BD1" w:rsidRDefault="00CF6BD1" w:rsidP="006F0296">
            <w:pPr>
              <w:jc w:val="center"/>
            </w:pPr>
          </w:p>
        </w:tc>
      </w:tr>
    </w:tbl>
    <w:p w:rsidR="00CF6BD1" w:rsidRPr="00CF6BD1" w:rsidRDefault="00CF6BD1" w:rsidP="00CF6BD1">
      <w:pPr>
        <w:rPr>
          <w:b/>
        </w:rPr>
      </w:pPr>
    </w:p>
    <w:p w:rsidR="00CF6BD1" w:rsidRPr="00CF6BD1" w:rsidRDefault="00CF6BD1" w:rsidP="00CF6BD1">
      <w:pPr>
        <w:numPr>
          <w:ilvl w:val="0"/>
          <w:numId w:val="2"/>
        </w:numPr>
        <w:spacing w:line="240" w:lineRule="auto"/>
        <w:jc w:val="both"/>
        <w:rPr>
          <w:b/>
        </w:rPr>
      </w:pPr>
      <w:r w:rsidRPr="00CF6BD1">
        <w:rPr>
          <w:b/>
        </w:rPr>
        <w:t xml:space="preserve">As a training of </w:t>
      </w:r>
      <w:proofErr w:type="gramStart"/>
      <w:r w:rsidRPr="00CF6BD1">
        <w:rPr>
          <w:b/>
        </w:rPr>
        <w:t>trainers</w:t>
      </w:r>
      <w:proofErr w:type="gramEnd"/>
      <w:r w:rsidRPr="00CF6BD1">
        <w:rPr>
          <w:b/>
        </w:rPr>
        <w:t xml:space="preserve"> course, did the course prepare you for you to lead a follow-up course in your region/organisation?</w:t>
      </w:r>
    </w:p>
    <w:p w:rsidR="00CF6BD1" w:rsidRPr="00CF6BD1" w:rsidRDefault="00CF6BD1" w:rsidP="00CF6B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8"/>
        <w:gridCol w:w="1588"/>
        <w:gridCol w:w="1588"/>
        <w:gridCol w:w="1874"/>
        <w:gridCol w:w="1302"/>
      </w:tblGrid>
      <w:tr w:rsidR="00CF6BD1" w:rsidRPr="00CF6BD1" w:rsidTr="006F0296">
        <w:trPr>
          <w:jc w:val="center"/>
        </w:trPr>
        <w:tc>
          <w:tcPr>
            <w:tcW w:w="1588" w:type="dxa"/>
          </w:tcPr>
          <w:p w:rsidR="00CF6BD1" w:rsidRPr="00CF6BD1" w:rsidRDefault="00CF6BD1" w:rsidP="006F0296">
            <w:pPr>
              <w:jc w:val="center"/>
            </w:pPr>
            <w:r w:rsidRPr="00CF6BD1">
              <w:t>No</w:t>
            </w:r>
          </w:p>
        </w:tc>
        <w:tc>
          <w:tcPr>
            <w:tcW w:w="1588" w:type="dxa"/>
          </w:tcPr>
          <w:p w:rsidR="00CF6BD1" w:rsidRPr="00CF6BD1" w:rsidRDefault="00CF6BD1" w:rsidP="006F0296">
            <w:pPr>
              <w:jc w:val="center"/>
            </w:pPr>
            <w:r w:rsidRPr="00CF6BD1">
              <w:t>Little</w:t>
            </w:r>
          </w:p>
        </w:tc>
        <w:tc>
          <w:tcPr>
            <w:tcW w:w="1588" w:type="dxa"/>
          </w:tcPr>
          <w:p w:rsidR="00CF6BD1" w:rsidRPr="00CF6BD1" w:rsidRDefault="00CF6BD1" w:rsidP="006F0296">
            <w:pPr>
              <w:jc w:val="center"/>
            </w:pPr>
            <w:r w:rsidRPr="00CF6BD1">
              <w:t>Just enough</w:t>
            </w:r>
          </w:p>
        </w:tc>
        <w:tc>
          <w:tcPr>
            <w:tcW w:w="1874" w:type="dxa"/>
          </w:tcPr>
          <w:p w:rsidR="00CF6BD1" w:rsidRPr="00CF6BD1" w:rsidRDefault="00CF6BD1" w:rsidP="006F0296">
            <w:pPr>
              <w:jc w:val="center"/>
            </w:pPr>
            <w:r w:rsidRPr="00CF6BD1">
              <w:t>More than enough</w:t>
            </w:r>
          </w:p>
        </w:tc>
        <w:tc>
          <w:tcPr>
            <w:tcW w:w="1302" w:type="dxa"/>
          </w:tcPr>
          <w:p w:rsidR="00CF6BD1" w:rsidRPr="00CF6BD1" w:rsidRDefault="00CF6BD1" w:rsidP="006F0296">
            <w:pPr>
              <w:jc w:val="center"/>
            </w:pPr>
            <w:r w:rsidRPr="00CF6BD1">
              <w:t>Completely</w:t>
            </w:r>
          </w:p>
        </w:tc>
      </w:tr>
      <w:tr w:rsidR="00CF6BD1" w:rsidRPr="00CF6BD1" w:rsidTr="006F0296">
        <w:trPr>
          <w:jc w:val="center"/>
        </w:trPr>
        <w:tc>
          <w:tcPr>
            <w:tcW w:w="1588" w:type="dxa"/>
          </w:tcPr>
          <w:p w:rsidR="00CF6BD1" w:rsidRPr="00CF6BD1" w:rsidRDefault="00CF6BD1" w:rsidP="006F0296">
            <w:pPr>
              <w:jc w:val="center"/>
            </w:pPr>
          </w:p>
        </w:tc>
        <w:tc>
          <w:tcPr>
            <w:tcW w:w="1588" w:type="dxa"/>
          </w:tcPr>
          <w:p w:rsidR="00CF6BD1" w:rsidRPr="00CF6BD1" w:rsidRDefault="00CF6BD1" w:rsidP="006F0296">
            <w:pPr>
              <w:jc w:val="center"/>
            </w:pPr>
          </w:p>
        </w:tc>
        <w:tc>
          <w:tcPr>
            <w:tcW w:w="1588" w:type="dxa"/>
          </w:tcPr>
          <w:p w:rsidR="00CF6BD1" w:rsidRPr="00CF6BD1" w:rsidRDefault="00CF6BD1" w:rsidP="006F0296">
            <w:pPr>
              <w:jc w:val="center"/>
            </w:pPr>
          </w:p>
        </w:tc>
        <w:tc>
          <w:tcPr>
            <w:tcW w:w="1874" w:type="dxa"/>
          </w:tcPr>
          <w:p w:rsidR="00CF6BD1" w:rsidRPr="00CF6BD1" w:rsidRDefault="00CF6BD1" w:rsidP="006F0296">
            <w:pPr>
              <w:jc w:val="center"/>
            </w:pPr>
          </w:p>
        </w:tc>
        <w:tc>
          <w:tcPr>
            <w:tcW w:w="1302" w:type="dxa"/>
          </w:tcPr>
          <w:p w:rsidR="00CF6BD1" w:rsidRPr="00CF6BD1" w:rsidRDefault="00CF6BD1" w:rsidP="006F0296">
            <w:pPr>
              <w:jc w:val="center"/>
            </w:pPr>
          </w:p>
        </w:tc>
      </w:tr>
    </w:tbl>
    <w:p w:rsidR="00CF6BD1" w:rsidRPr="00CF6BD1" w:rsidRDefault="00CF6BD1" w:rsidP="00CF6BD1">
      <w:pPr>
        <w:rPr>
          <w:b/>
        </w:rPr>
      </w:pPr>
    </w:p>
    <w:p w:rsidR="00CF6BD1" w:rsidRPr="00CF6BD1" w:rsidRDefault="00CF6BD1" w:rsidP="00CF6BD1">
      <w:pPr>
        <w:rPr>
          <w:b/>
        </w:rPr>
      </w:pPr>
      <w:r w:rsidRPr="00CF6BD1">
        <w:rPr>
          <w:b/>
        </w:rPr>
        <w:t>What type of content / methodological support would you need to lead a follow-up course in your region/organisation? (</w:t>
      </w:r>
      <w:proofErr w:type="gramStart"/>
      <w:r w:rsidRPr="00CF6BD1">
        <w:rPr>
          <w:b/>
        </w:rPr>
        <w:t>excluding</w:t>
      </w:r>
      <w:proofErr w:type="gramEnd"/>
      <w:r w:rsidRPr="00CF6BD1">
        <w:rPr>
          <w:b/>
        </w:rPr>
        <w:t xml:space="preserve"> organisation or financial issues).</w:t>
      </w:r>
    </w:p>
    <w:p w:rsidR="00CF6BD1" w:rsidRPr="00CF6BD1" w:rsidRDefault="00CF6BD1" w:rsidP="00CF6BD1">
      <w:pPr>
        <w:rPr>
          <w:b/>
        </w:rPr>
      </w:pPr>
      <w:r w:rsidRPr="00CF6BD1">
        <w:rPr>
          <w:b/>
        </w:rPr>
        <w:t>................................................................................................................................................................................................................................................................................................................................................................................................................................................</w:t>
      </w:r>
    </w:p>
    <w:p w:rsidR="00CF6BD1" w:rsidRPr="00CF6BD1" w:rsidRDefault="00CF6BD1" w:rsidP="00CF6BD1">
      <w:pPr>
        <w:rPr>
          <w:b/>
        </w:rPr>
      </w:pPr>
    </w:p>
    <w:p w:rsidR="00CF6BD1" w:rsidRPr="00CF6BD1" w:rsidRDefault="00CF6BD1" w:rsidP="00CF6BD1">
      <w:pPr>
        <w:pStyle w:val="BodyText"/>
        <w:numPr>
          <w:ilvl w:val="0"/>
          <w:numId w:val="2"/>
        </w:numPr>
        <w:jc w:val="both"/>
        <w:rPr>
          <w:rFonts w:ascii="Candara" w:hAnsi="Candara"/>
          <w:sz w:val="22"/>
          <w:szCs w:val="22"/>
          <w:lang w:val="en-GB"/>
        </w:rPr>
      </w:pPr>
      <w:r w:rsidRPr="00CF6BD1">
        <w:rPr>
          <w:rFonts w:ascii="Candara" w:hAnsi="Candara"/>
          <w:sz w:val="22"/>
          <w:szCs w:val="22"/>
          <w:lang w:val="en-GB"/>
        </w:rPr>
        <w:t>Considering the implementation of IWRM and conflict resolution and negotiation, the sessions were:</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1080"/>
      </w:tblGrid>
      <w:tr w:rsidR="00CF6BD1" w:rsidRPr="00CF6BD1" w:rsidTr="006F0296">
        <w:tc>
          <w:tcPr>
            <w:tcW w:w="2880" w:type="dxa"/>
          </w:tcPr>
          <w:p w:rsidR="00CF6BD1" w:rsidRPr="00CF6BD1" w:rsidRDefault="00CF6BD1" w:rsidP="006F0296">
            <w:pPr>
              <w:pStyle w:val="BodyText"/>
              <w:rPr>
                <w:rFonts w:ascii="Candara" w:hAnsi="Candara"/>
                <w:b w:val="0"/>
                <w:sz w:val="22"/>
                <w:szCs w:val="22"/>
                <w:lang w:val="en-GB"/>
              </w:rPr>
            </w:pPr>
            <w:r w:rsidRPr="00CF6BD1">
              <w:rPr>
                <w:rFonts w:ascii="Candara" w:hAnsi="Candara"/>
                <w:b w:val="0"/>
                <w:sz w:val="22"/>
                <w:szCs w:val="22"/>
                <w:lang w:val="en-GB"/>
              </w:rPr>
              <w:t>Fully relevant</w:t>
            </w:r>
          </w:p>
        </w:tc>
        <w:tc>
          <w:tcPr>
            <w:tcW w:w="1080" w:type="dxa"/>
          </w:tcPr>
          <w:p w:rsidR="00CF6BD1" w:rsidRPr="00CF6BD1" w:rsidRDefault="00CF6BD1" w:rsidP="006F0296">
            <w:pPr>
              <w:pStyle w:val="BodyText"/>
              <w:jc w:val="center"/>
              <w:rPr>
                <w:rFonts w:ascii="Candara" w:hAnsi="Candara"/>
                <w:b w:val="0"/>
                <w:sz w:val="22"/>
                <w:szCs w:val="22"/>
                <w:lang w:val="en-GB"/>
              </w:rPr>
            </w:pPr>
          </w:p>
        </w:tc>
      </w:tr>
      <w:tr w:rsidR="00CF6BD1" w:rsidRPr="00CF6BD1" w:rsidTr="006F0296">
        <w:tc>
          <w:tcPr>
            <w:tcW w:w="2880" w:type="dxa"/>
          </w:tcPr>
          <w:p w:rsidR="00CF6BD1" w:rsidRPr="00CF6BD1" w:rsidRDefault="00CF6BD1" w:rsidP="006F0296">
            <w:pPr>
              <w:pStyle w:val="BodyText"/>
              <w:rPr>
                <w:rFonts w:ascii="Candara" w:hAnsi="Candara"/>
                <w:b w:val="0"/>
                <w:sz w:val="22"/>
                <w:szCs w:val="22"/>
                <w:lang w:val="en-GB"/>
              </w:rPr>
            </w:pPr>
            <w:r w:rsidRPr="00CF6BD1">
              <w:rPr>
                <w:rFonts w:ascii="Candara" w:hAnsi="Candara"/>
                <w:b w:val="0"/>
                <w:sz w:val="22"/>
                <w:szCs w:val="22"/>
                <w:lang w:val="en-GB"/>
              </w:rPr>
              <w:t>Most of them relevant</w:t>
            </w:r>
          </w:p>
        </w:tc>
        <w:tc>
          <w:tcPr>
            <w:tcW w:w="1080" w:type="dxa"/>
          </w:tcPr>
          <w:p w:rsidR="00CF6BD1" w:rsidRPr="00CF6BD1" w:rsidRDefault="00CF6BD1" w:rsidP="006F0296">
            <w:pPr>
              <w:pStyle w:val="BodyText"/>
              <w:jc w:val="center"/>
              <w:rPr>
                <w:rFonts w:ascii="Candara" w:hAnsi="Candara"/>
                <w:b w:val="0"/>
                <w:sz w:val="22"/>
                <w:szCs w:val="22"/>
                <w:lang w:val="en-GB"/>
              </w:rPr>
            </w:pPr>
          </w:p>
        </w:tc>
      </w:tr>
      <w:tr w:rsidR="00CF6BD1" w:rsidRPr="00CF6BD1" w:rsidTr="006F0296">
        <w:tc>
          <w:tcPr>
            <w:tcW w:w="2880" w:type="dxa"/>
          </w:tcPr>
          <w:p w:rsidR="00CF6BD1" w:rsidRPr="00CF6BD1" w:rsidRDefault="00CF6BD1" w:rsidP="006F0296">
            <w:pPr>
              <w:pStyle w:val="BodyText"/>
              <w:rPr>
                <w:rFonts w:ascii="Candara" w:hAnsi="Candara"/>
                <w:b w:val="0"/>
                <w:sz w:val="22"/>
                <w:szCs w:val="22"/>
                <w:lang w:val="en-GB"/>
              </w:rPr>
            </w:pPr>
            <w:r w:rsidRPr="00CF6BD1">
              <w:rPr>
                <w:rFonts w:ascii="Candara" w:hAnsi="Candara"/>
                <w:b w:val="0"/>
                <w:sz w:val="22"/>
                <w:szCs w:val="22"/>
                <w:lang w:val="en-GB"/>
              </w:rPr>
              <w:t>Only some were relevant</w:t>
            </w:r>
          </w:p>
        </w:tc>
        <w:tc>
          <w:tcPr>
            <w:tcW w:w="1080" w:type="dxa"/>
          </w:tcPr>
          <w:p w:rsidR="00CF6BD1" w:rsidRPr="00CF6BD1" w:rsidRDefault="00CF6BD1" w:rsidP="006F0296">
            <w:pPr>
              <w:pStyle w:val="BodyText"/>
              <w:jc w:val="center"/>
              <w:rPr>
                <w:rFonts w:ascii="Candara" w:hAnsi="Candara"/>
                <w:b w:val="0"/>
                <w:sz w:val="22"/>
                <w:szCs w:val="22"/>
                <w:lang w:val="en-GB"/>
              </w:rPr>
            </w:pPr>
          </w:p>
        </w:tc>
      </w:tr>
      <w:tr w:rsidR="00CF6BD1" w:rsidRPr="00CF6BD1" w:rsidTr="006F0296">
        <w:tc>
          <w:tcPr>
            <w:tcW w:w="2880" w:type="dxa"/>
          </w:tcPr>
          <w:p w:rsidR="00CF6BD1" w:rsidRPr="00CF6BD1" w:rsidRDefault="00CF6BD1" w:rsidP="006F0296">
            <w:pPr>
              <w:pStyle w:val="BodyText"/>
              <w:rPr>
                <w:rFonts w:ascii="Candara" w:hAnsi="Candara"/>
                <w:b w:val="0"/>
                <w:sz w:val="22"/>
                <w:szCs w:val="22"/>
                <w:lang w:val="en-GB"/>
              </w:rPr>
            </w:pPr>
            <w:r w:rsidRPr="00CF6BD1">
              <w:rPr>
                <w:rFonts w:ascii="Candara" w:hAnsi="Candara"/>
                <w:b w:val="0"/>
                <w:sz w:val="22"/>
                <w:szCs w:val="22"/>
                <w:lang w:val="en-GB"/>
              </w:rPr>
              <w:t>Not relevant</w:t>
            </w:r>
          </w:p>
        </w:tc>
        <w:tc>
          <w:tcPr>
            <w:tcW w:w="1080" w:type="dxa"/>
          </w:tcPr>
          <w:p w:rsidR="00CF6BD1" w:rsidRPr="00CF6BD1" w:rsidRDefault="00CF6BD1" w:rsidP="006F0296">
            <w:pPr>
              <w:pStyle w:val="BodyText"/>
              <w:jc w:val="center"/>
              <w:rPr>
                <w:rFonts w:ascii="Candara" w:hAnsi="Candara"/>
                <w:b w:val="0"/>
                <w:sz w:val="22"/>
                <w:szCs w:val="22"/>
                <w:lang w:val="en-GB"/>
              </w:rPr>
            </w:pPr>
          </w:p>
        </w:tc>
      </w:tr>
    </w:tbl>
    <w:p w:rsidR="00CF6BD1" w:rsidRPr="00CF6BD1" w:rsidRDefault="00CF6BD1" w:rsidP="00CF6BD1">
      <w:pPr>
        <w:ind w:left="2127"/>
      </w:pPr>
    </w:p>
    <w:p w:rsidR="00CF6BD1" w:rsidRPr="00CF6BD1" w:rsidRDefault="00CF6BD1" w:rsidP="00CF6BD1">
      <w:pPr>
        <w:numPr>
          <w:ilvl w:val="0"/>
          <w:numId w:val="2"/>
        </w:numPr>
        <w:spacing w:line="240" w:lineRule="auto"/>
        <w:rPr>
          <w:b/>
        </w:rPr>
      </w:pPr>
      <w:r w:rsidRPr="00CF6BD1">
        <w:rPr>
          <w:b/>
        </w:rPr>
        <w:t>The presentation of the different sessions was:</w:t>
      </w:r>
    </w:p>
    <w:tbl>
      <w:tblPr>
        <w:tblpPr w:leftFromText="141" w:rightFromText="141" w:vertAnchor="text" w:horzAnchor="margin"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134"/>
      </w:tblGrid>
      <w:tr w:rsidR="00CF6BD1" w:rsidRPr="00CF6BD1" w:rsidTr="006F0296">
        <w:tc>
          <w:tcPr>
            <w:tcW w:w="2835" w:type="dxa"/>
          </w:tcPr>
          <w:p w:rsidR="00CF6BD1" w:rsidRPr="00CF6BD1" w:rsidRDefault="00CF6BD1" w:rsidP="006F0296">
            <w:r w:rsidRPr="00CF6BD1">
              <w:t>Excellent</w:t>
            </w:r>
          </w:p>
        </w:tc>
        <w:tc>
          <w:tcPr>
            <w:tcW w:w="1134" w:type="dxa"/>
          </w:tcPr>
          <w:p w:rsidR="00CF6BD1" w:rsidRPr="00CF6BD1" w:rsidRDefault="00CF6BD1" w:rsidP="006F0296">
            <w:pPr>
              <w:jc w:val="center"/>
            </w:pPr>
          </w:p>
        </w:tc>
      </w:tr>
      <w:tr w:rsidR="00CF6BD1" w:rsidRPr="00CF6BD1" w:rsidTr="006F0296">
        <w:tc>
          <w:tcPr>
            <w:tcW w:w="2835" w:type="dxa"/>
          </w:tcPr>
          <w:p w:rsidR="00CF6BD1" w:rsidRPr="00CF6BD1" w:rsidRDefault="00CF6BD1" w:rsidP="006F0296">
            <w:r w:rsidRPr="00CF6BD1">
              <w:t>Very good</w:t>
            </w:r>
          </w:p>
        </w:tc>
        <w:tc>
          <w:tcPr>
            <w:tcW w:w="1134" w:type="dxa"/>
          </w:tcPr>
          <w:p w:rsidR="00CF6BD1" w:rsidRPr="00CF6BD1" w:rsidRDefault="00CF6BD1" w:rsidP="006F0296">
            <w:pPr>
              <w:jc w:val="center"/>
            </w:pPr>
          </w:p>
        </w:tc>
      </w:tr>
      <w:tr w:rsidR="00CF6BD1" w:rsidRPr="00CF6BD1" w:rsidTr="006F0296">
        <w:tc>
          <w:tcPr>
            <w:tcW w:w="2835" w:type="dxa"/>
          </w:tcPr>
          <w:p w:rsidR="00CF6BD1" w:rsidRPr="00CF6BD1" w:rsidRDefault="00CF6BD1" w:rsidP="006F0296">
            <w:r w:rsidRPr="00CF6BD1">
              <w:t>Good</w:t>
            </w:r>
          </w:p>
        </w:tc>
        <w:tc>
          <w:tcPr>
            <w:tcW w:w="1134" w:type="dxa"/>
          </w:tcPr>
          <w:p w:rsidR="00CF6BD1" w:rsidRPr="00CF6BD1" w:rsidRDefault="00CF6BD1" w:rsidP="006F0296">
            <w:pPr>
              <w:jc w:val="center"/>
            </w:pPr>
          </w:p>
        </w:tc>
      </w:tr>
      <w:tr w:rsidR="00CF6BD1" w:rsidRPr="00CF6BD1" w:rsidTr="006F0296">
        <w:tc>
          <w:tcPr>
            <w:tcW w:w="2835" w:type="dxa"/>
          </w:tcPr>
          <w:p w:rsidR="00CF6BD1" w:rsidRPr="00CF6BD1" w:rsidRDefault="00CF6BD1" w:rsidP="006F0296">
            <w:r w:rsidRPr="00CF6BD1">
              <w:t>Regular</w:t>
            </w:r>
          </w:p>
        </w:tc>
        <w:tc>
          <w:tcPr>
            <w:tcW w:w="1134" w:type="dxa"/>
          </w:tcPr>
          <w:p w:rsidR="00CF6BD1" w:rsidRPr="00CF6BD1" w:rsidRDefault="00CF6BD1" w:rsidP="006F0296">
            <w:pPr>
              <w:jc w:val="center"/>
            </w:pPr>
          </w:p>
        </w:tc>
      </w:tr>
      <w:tr w:rsidR="00CF6BD1" w:rsidRPr="00CF6BD1" w:rsidTr="006F0296">
        <w:tc>
          <w:tcPr>
            <w:tcW w:w="2835" w:type="dxa"/>
          </w:tcPr>
          <w:p w:rsidR="00CF6BD1" w:rsidRPr="00CF6BD1" w:rsidRDefault="00CF6BD1" w:rsidP="006F0296">
            <w:r w:rsidRPr="00CF6BD1">
              <w:t>Bad</w:t>
            </w:r>
          </w:p>
        </w:tc>
        <w:tc>
          <w:tcPr>
            <w:tcW w:w="1134" w:type="dxa"/>
          </w:tcPr>
          <w:p w:rsidR="00CF6BD1" w:rsidRPr="00CF6BD1" w:rsidRDefault="00CF6BD1" w:rsidP="006F0296">
            <w:pPr>
              <w:jc w:val="center"/>
            </w:pPr>
          </w:p>
        </w:tc>
      </w:tr>
    </w:tbl>
    <w:p w:rsidR="00CF6BD1" w:rsidRPr="00CF6BD1" w:rsidRDefault="00CF6BD1" w:rsidP="00CF6BD1">
      <w:pPr>
        <w:rPr>
          <w:b/>
        </w:rPr>
      </w:pPr>
    </w:p>
    <w:p w:rsidR="00CF6BD1" w:rsidRPr="00CF6BD1" w:rsidRDefault="00CF6BD1" w:rsidP="00CF6BD1"/>
    <w:p w:rsidR="00CF6BD1" w:rsidRPr="00CF6BD1" w:rsidRDefault="00CF6BD1" w:rsidP="00CF6BD1"/>
    <w:p w:rsidR="00CF6BD1" w:rsidRPr="00CF6BD1" w:rsidRDefault="00CF6BD1" w:rsidP="00CF6BD1"/>
    <w:p w:rsidR="00CF6BD1" w:rsidRPr="00CF6BD1" w:rsidRDefault="00CF6BD1" w:rsidP="00CF6BD1"/>
    <w:p w:rsidR="00CF6BD1" w:rsidRPr="00CF6BD1" w:rsidRDefault="00CF6BD1" w:rsidP="00CF6BD1"/>
    <w:p w:rsidR="00CF6BD1" w:rsidRPr="00CF6BD1" w:rsidRDefault="00CF6BD1" w:rsidP="00CF6BD1">
      <w:pPr>
        <w:pStyle w:val="BodyText"/>
        <w:numPr>
          <w:ilvl w:val="0"/>
          <w:numId w:val="2"/>
        </w:numPr>
        <w:rPr>
          <w:rFonts w:ascii="Candara" w:hAnsi="Candara"/>
          <w:sz w:val="22"/>
          <w:szCs w:val="22"/>
          <w:lang w:val="en-GB"/>
        </w:rPr>
      </w:pPr>
      <w:r w:rsidRPr="00CF6BD1">
        <w:rPr>
          <w:rFonts w:ascii="Candara" w:hAnsi="Candara"/>
          <w:sz w:val="22"/>
          <w:szCs w:val="22"/>
          <w:lang w:val="en-GB"/>
        </w:rPr>
        <w:t>Participation possibilities during the course were:</w:t>
      </w:r>
    </w:p>
    <w:tbl>
      <w:tblPr>
        <w:tblpPr w:leftFromText="141" w:rightFromText="141" w:vertAnchor="text" w:horzAnchor="margin"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134"/>
      </w:tblGrid>
      <w:tr w:rsidR="00CF6BD1" w:rsidRPr="00CF6BD1" w:rsidTr="006F0296">
        <w:tc>
          <w:tcPr>
            <w:tcW w:w="2835" w:type="dxa"/>
          </w:tcPr>
          <w:p w:rsidR="00CF6BD1" w:rsidRPr="00CF6BD1" w:rsidRDefault="00CF6BD1" w:rsidP="006F0296">
            <w:r w:rsidRPr="00CF6BD1">
              <w:t>Excellent</w:t>
            </w:r>
          </w:p>
        </w:tc>
        <w:tc>
          <w:tcPr>
            <w:tcW w:w="1134" w:type="dxa"/>
          </w:tcPr>
          <w:p w:rsidR="00CF6BD1" w:rsidRPr="00CF6BD1" w:rsidRDefault="00CF6BD1" w:rsidP="006F0296">
            <w:pPr>
              <w:jc w:val="center"/>
            </w:pPr>
          </w:p>
        </w:tc>
      </w:tr>
      <w:tr w:rsidR="00CF6BD1" w:rsidRPr="00CF6BD1" w:rsidTr="006F0296">
        <w:tc>
          <w:tcPr>
            <w:tcW w:w="2835" w:type="dxa"/>
          </w:tcPr>
          <w:p w:rsidR="00CF6BD1" w:rsidRPr="00CF6BD1" w:rsidRDefault="00CF6BD1" w:rsidP="006F0296">
            <w:r w:rsidRPr="00CF6BD1">
              <w:t>Very good</w:t>
            </w:r>
          </w:p>
        </w:tc>
        <w:tc>
          <w:tcPr>
            <w:tcW w:w="1134" w:type="dxa"/>
          </w:tcPr>
          <w:p w:rsidR="00CF6BD1" w:rsidRPr="00CF6BD1" w:rsidRDefault="00CF6BD1" w:rsidP="006F0296">
            <w:pPr>
              <w:jc w:val="center"/>
            </w:pPr>
          </w:p>
        </w:tc>
      </w:tr>
      <w:tr w:rsidR="00CF6BD1" w:rsidRPr="00CF6BD1" w:rsidTr="006F0296">
        <w:tc>
          <w:tcPr>
            <w:tcW w:w="2835" w:type="dxa"/>
          </w:tcPr>
          <w:p w:rsidR="00CF6BD1" w:rsidRPr="00CF6BD1" w:rsidRDefault="00CF6BD1" w:rsidP="006F0296">
            <w:r w:rsidRPr="00CF6BD1">
              <w:t>Good</w:t>
            </w:r>
          </w:p>
        </w:tc>
        <w:tc>
          <w:tcPr>
            <w:tcW w:w="1134" w:type="dxa"/>
          </w:tcPr>
          <w:p w:rsidR="00CF6BD1" w:rsidRPr="00CF6BD1" w:rsidRDefault="00CF6BD1" w:rsidP="006F0296">
            <w:pPr>
              <w:jc w:val="center"/>
            </w:pPr>
          </w:p>
        </w:tc>
      </w:tr>
      <w:tr w:rsidR="00CF6BD1" w:rsidRPr="00CF6BD1" w:rsidTr="006F0296">
        <w:tc>
          <w:tcPr>
            <w:tcW w:w="2835" w:type="dxa"/>
          </w:tcPr>
          <w:p w:rsidR="00CF6BD1" w:rsidRPr="00CF6BD1" w:rsidRDefault="00CF6BD1" w:rsidP="006F0296">
            <w:r w:rsidRPr="00CF6BD1">
              <w:t>Regular</w:t>
            </w:r>
          </w:p>
        </w:tc>
        <w:tc>
          <w:tcPr>
            <w:tcW w:w="1134" w:type="dxa"/>
          </w:tcPr>
          <w:p w:rsidR="00CF6BD1" w:rsidRPr="00CF6BD1" w:rsidRDefault="00CF6BD1" w:rsidP="006F0296">
            <w:pPr>
              <w:jc w:val="center"/>
            </w:pPr>
          </w:p>
        </w:tc>
      </w:tr>
      <w:tr w:rsidR="00CF6BD1" w:rsidRPr="00CF6BD1" w:rsidTr="006F0296">
        <w:tc>
          <w:tcPr>
            <w:tcW w:w="2835" w:type="dxa"/>
          </w:tcPr>
          <w:p w:rsidR="00CF6BD1" w:rsidRPr="00CF6BD1" w:rsidRDefault="00CF6BD1" w:rsidP="006F0296">
            <w:r w:rsidRPr="00CF6BD1">
              <w:t>Bad</w:t>
            </w:r>
          </w:p>
        </w:tc>
        <w:tc>
          <w:tcPr>
            <w:tcW w:w="1134" w:type="dxa"/>
          </w:tcPr>
          <w:p w:rsidR="00CF6BD1" w:rsidRPr="00CF6BD1" w:rsidRDefault="00CF6BD1" w:rsidP="006F0296">
            <w:pPr>
              <w:jc w:val="center"/>
            </w:pPr>
          </w:p>
        </w:tc>
      </w:tr>
    </w:tbl>
    <w:p w:rsidR="00CF6BD1" w:rsidRPr="00CF6BD1" w:rsidRDefault="00CF6BD1" w:rsidP="00CF6BD1">
      <w:pPr>
        <w:rPr>
          <w:b/>
        </w:rPr>
      </w:pPr>
    </w:p>
    <w:p w:rsidR="00CF6BD1" w:rsidRPr="00CF6BD1" w:rsidRDefault="00CF6BD1" w:rsidP="00CF6BD1">
      <w:pPr>
        <w:ind w:left="1418" w:firstLine="709"/>
      </w:pPr>
      <w:r w:rsidRPr="00CF6BD1">
        <w:tab/>
      </w:r>
      <w:r w:rsidRPr="00CF6BD1">
        <w:tab/>
      </w:r>
      <w:r w:rsidRPr="00CF6BD1">
        <w:tab/>
      </w:r>
      <w:r w:rsidRPr="00CF6BD1">
        <w:tab/>
      </w:r>
      <w:r w:rsidRPr="00CF6BD1">
        <w:tab/>
      </w:r>
    </w:p>
    <w:p w:rsidR="00CF6BD1" w:rsidRPr="00CF6BD1" w:rsidRDefault="00CF6BD1" w:rsidP="00CF6BD1">
      <w:pPr>
        <w:ind w:left="2127"/>
      </w:pPr>
      <w:r w:rsidRPr="00CF6BD1">
        <w:tab/>
      </w:r>
    </w:p>
    <w:p w:rsidR="00CF6BD1" w:rsidRPr="00CF6BD1" w:rsidRDefault="00CF6BD1" w:rsidP="00CF6BD1">
      <w:pPr>
        <w:ind w:left="2127"/>
      </w:pPr>
    </w:p>
    <w:p w:rsidR="00CF6BD1" w:rsidRPr="00CF6BD1" w:rsidRDefault="00CF6BD1" w:rsidP="00CF6BD1">
      <w:pPr>
        <w:ind w:left="2127"/>
      </w:pPr>
    </w:p>
    <w:p w:rsidR="00CF6BD1" w:rsidRPr="00CF6BD1" w:rsidRDefault="00CF6BD1" w:rsidP="00CF6BD1">
      <w:pPr>
        <w:ind w:left="2127"/>
      </w:pPr>
      <w:r w:rsidRPr="00CF6BD1">
        <w:tab/>
      </w:r>
    </w:p>
    <w:p w:rsidR="00CF6BD1" w:rsidRPr="00CF6BD1" w:rsidRDefault="00CF6BD1" w:rsidP="00CF6BD1">
      <w:pPr>
        <w:numPr>
          <w:ilvl w:val="0"/>
          <w:numId w:val="2"/>
        </w:numPr>
        <w:spacing w:line="240" w:lineRule="auto"/>
        <w:rPr>
          <w:b/>
        </w:rPr>
      </w:pPr>
      <w:r w:rsidRPr="00CF6BD1">
        <w:rPr>
          <w:b/>
        </w:rPr>
        <w:t>The length of the course in terms of hours per day was:</w:t>
      </w:r>
    </w:p>
    <w:tbl>
      <w:tblPr>
        <w:tblpPr w:leftFromText="141" w:rightFromText="141" w:vertAnchor="text" w:horzAnchor="margin"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134"/>
      </w:tblGrid>
      <w:tr w:rsidR="00CF6BD1" w:rsidRPr="00CF6BD1" w:rsidTr="006F0296">
        <w:tc>
          <w:tcPr>
            <w:tcW w:w="2835" w:type="dxa"/>
          </w:tcPr>
          <w:p w:rsidR="00CF6BD1" w:rsidRPr="00CF6BD1" w:rsidRDefault="00CF6BD1" w:rsidP="006F0296">
            <w:r w:rsidRPr="00CF6BD1">
              <w:t>Excessive</w:t>
            </w:r>
          </w:p>
        </w:tc>
        <w:tc>
          <w:tcPr>
            <w:tcW w:w="1134" w:type="dxa"/>
          </w:tcPr>
          <w:p w:rsidR="00CF6BD1" w:rsidRPr="00CF6BD1" w:rsidRDefault="00CF6BD1" w:rsidP="006F0296">
            <w:pPr>
              <w:jc w:val="center"/>
            </w:pPr>
          </w:p>
        </w:tc>
      </w:tr>
      <w:tr w:rsidR="00CF6BD1" w:rsidRPr="00CF6BD1" w:rsidTr="006F0296">
        <w:tc>
          <w:tcPr>
            <w:tcW w:w="2835" w:type="dxa"/>
          </w:tcPr>
          <w:p w:rsidR="00CF6BD1" w:rsidRPr="00CF6BD1" w:rsidRDefault="00CF6BD1" w:rsidP="006F0296">
            <w:r w:rsidRPr="00CF6BD1">
              <w:t>Adequate</w:t>
            </w:r>
          </w:p>
        </w:tc>
        <w:tc>
          <w:tcPr>
            <w:tcW w:w="1134" w:type="dxa"/>
          </w:tcPr>
          <w:p w:rsidR="00CF6BD1" w:rsidRPr="00CF6BD1" w:rsidRDefault="00CF6BD1" w:rsidP="006F0296">
            <w:pPr>
              <w:jc w:val="center"/>
            </w:pPr>
          </w:p>
        </w:tc>
      </w:tr>
      <w:tr w:rsidR="00CF6BD1" w:rsidRPr="00CF6BD1" w:rsidTr="006F0296">
        <w:tc>
          <w:tcPr>
            <w:tcW w:w="2835" w:type="dxa"/>
          </w:tcPr>
          <w:p w:rsidR="00CF6BD1" w:rsidRPr="00CF6BD1" w:rsidRDefault="00CF6BD1" w:rsidP="006F0296">
            <w:r w:rsidRPr="00CF6BD1">
              <w:t>Insufficient</w:t>
            </w:r>
          </w:p>
        </w:tc>
        <w:tc>
          <w:tcPr>
            <w:tcW w:w="1134" w:type="dxa"/>
          </w:tcPr>
          <w:p w:rsidR="00CF6BD1" w:rsidRPr="00CF6BD1" w:rsidRDefault="00CF6BD1" w:rsidP="006F0296">
            <w:pPr>
              <w:jc w:val="center"/>
            </w:pPr>
          </w:p>
        </w:tc>
      </w:tr>
    </w:tbl>
    <w:p w:rsidR="00CF6BD1" w:rsidRPr="00CF6BD1" w:rsidRDefault="00CF6BD1" w:rsidP="00CF6BD1">
      <w:pPr>
        <w:ind w:left="2124"/>
      </w:pPr>
    </w:p>
    <w:p w:rsidR="00CF6BD1" w:rsidRPr="00CF6BD1" w:rsidRDefault="00CF6BD1" w:rsidP="00CF6BD1"/>
    <w:p w:rsidR="00CF6BD1" w:rsidRPr="00CF6BD1" w:rsidRDefault="00CF6BD1" w:rsidP="00CF6BD1"/>
    <w:p w:rsidR="00CF6BD1" w:rsidRPr="00CF6BD1" w:rsidRDefault="00CF6BD1" w:rsidP="00CF6BD1"/>
    <w:p w:rsidR="00CF6BD1" w:rsidRPr="00CF6BD1" w:rsidRDefault="00CF6BD1" w:rsidP="00CF6BD1">
      <w:pPr>
        <w:numPr>
          <w:ilvl w:val="0"/>
          <w:numId w:val="2"/>
        </w:numPr>
        <w:spacing w:line="240" w:lineRule="auto"/>
        <w:rPr>
          <w:b/>
        </w:rPr>
      </w:pPr>
      <w:r w:rsidRPr="00CF6BD1">
        <w:rPr>
          <w:b/>
        </w:rPr>
        <w:t>Content materials in support for the different sessions were:</w:t>
      </w:r>
    </w:p>
    <w:tbl>
      <w:tblPr>
        <w:tblpPr w:leftFromText="141" w:rightFromText="141" w:vertAnchor="text" w:horzAnchor="margin"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134"/>
      </w:tblGrid>
      <w:tr w:rsidR="00CF6BD1" w:rsidRPr="00CF6BD1" w:rsidTr="006F0296">
        <w:tc>
          <w:tcPr>
            <w:tcW w:w="2835" w:type="dxa"/>
          </w:tcPr>
          <w:p w:rsidR="00CF6BD1" w:rsidRPr="00CF6BD1" w:rsidRDefault="00CF6BD1" w:rsidP="006F0296">
            <w:r w:rsidRPr="00CF6BD1">
              <w:t>Excellent</w:t>
            </w:r>
          </w:p>
        </w:tc>
        <w:tc>
          <w:tcPr>
            <w:tcW w:w="1134" w:type="dxa"/>
          </w:tcPr>
          <w:p w:rsidR="00CF6BD1" w:rsidRPr="00CF6BD1" w:rsidRDefault="00CF6BD1" w:rsidP="006F0296">
            <w:pPr>
              <w:jc w:val="center"/>
            </w:pPr>
          </w:p>
        </w:tc>
      </w:tr>
      <w:tr w:rsidR="00CF6BD1" w:rsidRPr="00CF6BD1" w:rsidTr="006F0296">
        <w:tc>
          <w:tcPr>
            <w:tcW w:w="2835" w:type="dxa"/>
          </w:tcPr>
          <w:p w:rsidR="00CF6BD1" w:rsidRPr="00CF6BD1" w:rsidRDefault="00CF6BD1" w:rsidP="006F0296">
            <w:r w:rsidRPr="00CF6BD1">
              <w:t>Very good</w:t>
            </w:r>
          </w:p>
        </w:tc>
        <w:tc>
          <w:tcPr>
            <w:tcW w:w="1134" w:type="dxa"/>
          </w:tcPr>
          <w:p w:rsidR="00CF6BD1" w:rsidRPr="00CF6BD1" w:rsidRDefault="00CF6BD1" w:rsidP="006F0296">
            <w:pPr>
              <w:jc w:val="center"/>
            </w:pPr>
          </w:p>
        </w:tc>
      </w:tr>
      <w:tr w:rsidR="00CF6BD1" w:rsidRPr="00CF6BD1" w:rsidTr="006F0296">
        <w:tc>
          <w:tcPr>
            <w:tcW w:w="2835" w:type="dxa"/>
          </w:tcPr>
          <w:p w:rsidR="00CF6BD1" w:rsidRPr="00CF6BD1" w:rsidRDefault="00CF6BD1" w:rsidP="006F0296">
            <w:r w:rsidRPr="00CF6BD1">
              <w:t>Good</w:t>
            </w:r>
          </w:p>
        </w:tc>
        <w:tc>
          <w:tcPr>
            <w:tcW w:w="1134" w:type="dxa"/>
          </w:tcPr>
          <w:p w:rsidR="00CF6BD1" w:rsidRPr="00CF6BD1" w:rsidRDefault="00CF6BD1" w:rsidP="006F0296">
            <w:pPr>
              <w:jc w:val="center"/>
            </w:pPr>
          </w:p>
        </w:tc>
      </w:tr>
      <w:tr w:rsidR="00CF6BD1" w:rsidRPr="00CF6BD1" w:rsidTr="006F0296">
        <w:tc>
          <w:tcPr>
            <w:tcW w:w="2835" w:type="dxa"/>
          </w:tcPr>
          <w:p w:rsidR="00CF6BD1" w:rsidRPr="00CF6BD1" w:rsidRDefault="00CF6BD1" w:rsidP="006F0296">
            <w:r w:rsidRPr="00CF6BD1">
              <w:t>Regular</w:t>
            </w:r>
          </w:p>
        </w:tc>
        <w:tc>
          <w:tcPr>
            <w:tcW w:w="1134" w:type="dxa"/>
          </w:tcPr>
          <w:p w:rsidR="00CF6BD1" w:rsidRPr="00CF6BD1" w:rsidRDefault="00CF6BD1" w:rsidP="006F0296">
            <w:pPr>
              <w:jc w:val="center"/>
            </w:pPr>
          </w:p>
        </w:tc>
      </w:tr>
      <w:tr w:rsidR="00CF6BD1" w:rsidRPr="00CF6BD1" w:rsidTr="006F0296">
        <w:tc>
          <w:tcPr>
            <w:tcW w:w="2835" w:type="dxa"/>
          </w:tcPr>
          <w:p w:rsidR="00CF6BD1" w:rsidRPr="00CF6BD1" w:rsidRDefault="00CF6BD1" w:rsidP="006F0296">
            <w:r w:rsidRPr="00CF6BD1">
              <w:t>Bad</w:t>
            </w:r>
          </w:p>
        </w:tc>
        <w:tc>
          <w:tcPr>
            <w:tcW w:w="1134" w:type="dxa"/>
          </w:tcPr>
          <w:p w:rsidR="00CF6BD1" w:rsidRPr="00CF6BD1" w:rsidRDefault="00CF6BD1" w:rsidP="006F0296">
            <w:pPr>
              <w:jc w:val="center"/>
            </w:pPr>
          </w:p>
        </w:tc>
      </w:tr>
    </w:tbl>
    <w:p w:rsidR="00CF6BD1" w:rsidRPr="00CF6BD1" w:rsidRDefault="00CF6BD1" w:rsidP="00CF6BD1">
      <w:pPr>
        <w:ind w:left="2124"/>
      </w:pPr>
    </w:p>
    <w:p w:rsidR="00CF6BD1" w:rsidRPr="00CF6BD1" w:rsidRDefault="00CF6BD1" w:rsidP="00CF6BD1">
      <w:pPr>
        <w:ind w:left="2124"/>
      </w:pPr>
    </w:p>
    <w:p w:rsidR="00CF6BD1" w:rsidRPr="00CF6BD1" w:rsidRDefault="00CF6BD1" w:rsidP="00CF6BD1">
      <w:pPr>
        <w:ind w:left="2124"/>
      </w:pPr>
    </w:p>
    <w:p w:rsidR="00CF6BD1" w:rsidRPr="00CF6BD1" w:rsidRDefault="00CF6BD1" w:rsidP="00CF6BD1">
      <w:pPr>
        <w:ind w:left="2124"/>
      </w:pPr>
    </w:p>
    <w:p w:rsidR="00CF6BD1" w:rsidRPr="00CF6BD1" w:rsidRDefault="00CF6BD1" w:rsidP="00CF6BD1">
      <w:pPr>
        <w:ind w:left="2124"/>
      </w:pPr>
    </w:p>
    <w:p w:rsidR="00CF6BD1" w:rsidRPr="00CF6BD1" w:rsidRDefault="00CF6BD1" w:rsidP="00CF6BD1">
      <w:pPr>
        <w:ind w:left="2124"/>
      </w:pPr>
    </w:p>
    <w:p w:rsidR="00CF6BD1" w:rsidRPr="00CF6BD1" w:rsidRDefault="00CF6BD1" w:rsidP="00CF6BD1">
      <w:pPr>
        <w:rPr>
          <w:b/>
        </w:rPr>
      </w:pPr>
      <w:r w:rsidRPr="00CF6BD1">
        <w:t xml:space="preserve">Comments: </w:t>
      </w:r>
      <w:r w:rsidRPr="00CF6BD1">
        <w:rPr>
          <w:b/>
        </w:rPr>
        <w:t>..........................................................................................................................................................................................................................................................................................................</w:t>
      </w:r>
    </w:p>
    <w:p w:rsidR="00CF6BD1" w:rsidRPr="00CF6BD1" w:rsidRDefault="00CF6BD1" w:rsidP="00CF6BD1">
      <w:r w:rsidRPr="00CF6BD1">
        <w:rPr>
          <w:b/>
        </w:rPr>
        <w:t>....................................................................................................................................................</w:t>
      </w:r>
    </w:p>
    <w:p w:rsidR="00CF6BD1" w:rsidRPr="00CF6BD1" w:rsidRDefault="00CF6BD1" w:rsidP="00CF6BD1">
      <w:pPr>
        <w:numPr>
          <w:ilvl w:val="0"/>
          <w:numId w:val="2"/>
        </w:numPr>
        <w:spacing w:line="240" w:lineRule="auto"/>
        <w:jc w:val="both"/>
        <w:rPr>
          <w:b/>
        </w:rPr>
      </w:pPr>
      <w:r w:rsidRPr="00CF6BD1">
        <w:rPr>
          <w:b/>
        </w:rPr>
        <w:t>The presentation of case studies and experiences enabled you to appreciate the applicability of the issues discussed:</w:t>
      </w:r>
    </w:p>
    <w:tbl>
      <w:tblPr>
        <w:tblpPr w:leftFromText="141" w:rightFromText="141" w:vertAnchor="text" w:horzAnchor="margin"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134"/>
      </w:tblGrid>
      <w:tr w:rsidR="00CF6BD1" w:rsidRPr="00CF6BD1" w:rsidTr="006F0296">
        <w:tc>
          <w:tcPr>
            <w:tcW w:w="4536" w:type="dxa"/>
          </w:tcPr>
          <w:p w:rsidR="00CF6BD1" w:rsidRPr="00CF6BD1" w:rsidRDefault="00CF6BD1" w:rsidP="006F0296">
            <w:r w:rsidRPr="00CF6BD1">
              <w:t>Completely</w:t>
            </w:r>
          </w:p>
        </w:tc>
        <w:tc>
          <w:tcPr>
            <w:tcW w:w="1134" w:type="dxa"/>
          </w:tcPr>
          <w:p w:rsidR="00CF6BD1" w:rsidRPr="00CF6BD1" w:rsidRDefault="00CF6BD1" w:rsidP="006F0296">
            <w:pPr>
              <w:jc w:val="center"/>
            </w:pPr>
          </w:p>
        </w:tc>
      </w:tr>
      <w:tr w:rsidR="00CF6BD1" w:rsidRPr="00CF6BD1" w:rsidTr="006F0296">
        <w:tc>
          <w:tcPr>
            <w:tcW w:w="4536" w:type="dxa"/>
          </w:tcPr>
          <w:p w:rsidR="00CF6BD1" w:rsidRPr="00CF6BD1" w:rsidRDefault="00CF6BD1" w:rsidP="006F0296">
            <w:r w:rsidRPr="00CF6BD1">
              <w:t>Sufficiently but without covering all issues</w:t>
            </w:r>
          </w:p>
        </w:tc>
        <w:tc>
          <w:tcPr>
            <w:tcW w:w="1134" w:type="dxa"/>
          </w:tcPr>
          <w:p w:rsidR="00CF6BD1" w:rsidRPr="00CF6BD1" w:rsidRDefault="00CF6BD1" w:rsidP="006F0296">
            <w:pPr>
              <w:jc w:val="center"/>
            </w:pPr>
          </w:p>
        </w:tc>
      </w:tr>
      <w:tr w:rsidR="00CF6BD1" w:rsidRPr="00CF6BD1" w:rsidTr="006F0296">
        <w:tc>
          <w:tcPr>
            <w:tcW w:w="4536" w:type="dxa"/>
          </w:tcPr>
          <w:p w:rsidR="00CF6BD1" w:rsidRPr="00CF6BD1" w:rsidRDefault="00CF6BD1" w:rsidP="006F0296">
            <w:r w:rsidRPr="00CF6BD1">
              <w:t>Insufficiently</w:t>
            </w:r>
          </w:p>
        </w:tc>
        <w:tc>
          <w:tcPr>
            <w:tcW w:w="1134" w:type="dxa"/>
          </w:tcPr>
          <w:p w:rsidR="00CF6BD1" w:rsidRPr="00CF6BD1" w:rsidRDefault="00CF6BD1" w:rsidP="006F0296">
            <w:pPr>
              <w:jc w:val="center"/>
            </w:pPr>
          </w:p>
        </w:tc>
      </w:tr>
    </w:tbl>
    <w:p w:rsidR="00CF6BD1" w:rsidRPr="00CF6BD1" w:rsidRDefault="00CF6BD1" w:rsidP="00CF6BD1">
      <w:pPr>
        <w:ind w:left="2124"/>
      </w:pPr>
    </w:p>
    <w:p w:rsidR="00CF6BD1" w:rsidRPr="00CF6BD1" w:rsidRDefault="00CF6BD1" w:rsidP="00CF6BD1">
      <w:pPr>
        <w:ind w:left="2124"/>
      </w:pPr>
    </w:p>
    <w:p w:rsidR="00CF6BD1" w:rsidRPr="00CF6BD1" w:rsidRDefault="00CF6BD1" w:rsidP="00CF6BD1">
      <w:pPr>
        <w:ind w:left="2124"/>
      </w:pPr>
    </w:p>
    <w:p w:rsidR="00CF6BD1" w:rsidRPr="00CF6BD1" w:rsidRDefault="00CF6BD1" w:rsidP="00CF6BD1">
      <w:pPr>
        <w:ind w:left="2124"/>
      </w:pPr>
    </w:p>
    <w:p w:rsidR="00CF6BD1" w:rsidRPr="00CF6BD1" w:rsidRDefault="00CF6BD1" w:rsidP="00CF6BD1">
      <w:pPr>
        <w:pStyle w:val="BodyText"/>
        <w:numPr>
          <w:ilvl w:val="0"/>
          <w:numId w:val="2"/>
        </w:numPr>
        <w:jc w:val="both"/>
        <w:rPr>
          <w:rFonts w:ascii="Candara" w:hAnsi="Candara"/>
          <w:sz w:val="22"/>
          <w:szCs w:val="22"/>
          <w:lang w:val="en-GB"/>
        </w:rPr>
      </w:pPr>
      <w:r w:rsidRPr="00CF6BD1">
        <w:rPr>
          <w:rFonts w:ascii="Candara" w:hAnsi="Candara"/>
          <w:sz w:val="22"/>
          <w:szCs w:val="22"/>
          <w:lang w:val="en-GB"/>
        </w:rPr>
        <w:t>Has the course changed your perception of how training of trainers should be conducted?</w:t>
      </w:r>
    </w:p>
    <w:p w:rsidR="00CF6BD1" w:rsidRPr="00CF6BD1" w:rsidRDefault="00CF6BD1" w:rsidP="00CF6BD1">
      <w:pPr>
        <w:pStyle w:val="BodyText"/>
        <w:jc w:val="both"/>
        <w:rPr>
          <w:rFonts w:ascii="Candara" w:hAnsi="Candara"/>
          <w:sz w:val="22"/>
          <w:szCs w:val="22"/>
          <w:lang w:val="en-GB"/>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134"/>
        <w:gridCol w:w="1701"/>
        <w:gridCol w:w="1134"/>
      </w:tblGrid>
      <w:tr w:rsidR="00CF6BD1" w:rsidRPr="00CF6BD1" w:rsidTr="006F0296">
        <w:tc>
          <w:tcPr>
            <w:tcW w:w="1701" w:type="dxa"/>
          </w:tcPr>
          <w:p w:rsidR="00CF6BD1" w:rsidRPr="00CF6BD1" w:rsidRDefault="00CF6BD1" w:rsidP="006F0296">
            <w:pPr>
              <w:pStyle w:val="BodyText"/>
              <w:jc w:val="center"/>
              <w:rPr>
                <w:rFonts w:ascii="Candara" w:hAnsi="Candara"/>
                <w:sz w:val="22"/>
                <w:szCs w:val="22"/>
                <w:lang w:val="en-GB"/>
              </w:rPr>
            </w:pPr>
            <w:r w:rsidRPr="00CF6BD1">
              <w:rPr>
                <w:rFonts w:ascii="Candara" w:hAnsi="Candara"/>
                <w:sz w:val="22"/>
                <w:szCs w:val="22"/>
                <w:lang w:val="en-GB"/>
              </w:rPr>
              <w:t>Yes</w:t>
            </w:r>
          </w:p>
        </w:tc>
        <w:tc>
          <w:tcPr>
            <w:tcW w:w="1134" w:type="dxa"/>
          </w:tcPr>
          <w:p w:rsidR="00CF6BD1" w:rsidRPr="00CF6BD1" w:rsidRDefault="00CF6BD1" w:rsidP="006F0296">
            <w:pPr>
              <w:pStyle w:val="BodyText"/>
              <w:jc w:val="center"/>
              <w:rPr>
                <w:rFonts w:ascii="Candara" w:hAnsi="Candara"/>
                <w:sz w:val="22"/>
                <w:szCs w:val="22"/>
                <w:lang w:val="en-GB"/>
              </w:rPr>
            </w:pPr>
          </w:p>
        </w:tc>
        <w:tc>
          <w:tcPr>
            <w:tcW w:w="1701" w:type="dxa"/>
          </w:tcPr>
          <w:p w:rsidR="00CF6BD1" w:rsidRPr="00CF6BD1" w:rsidRDefault="00CF6BD1" w:rsidP="006F0296">
            <w:pPr>
              <w:pStyle w:val="BodyText"/>
              <w:jc w:val="center"/>
              <w:rPr>
                <w:rFonts w:ascii="Candara" w:hAnsi="Candara"/>
                <w:sz w:val="22"/>
                <w:szCs w:val="22"/>
                <w:lang w:val="en-GB"/>
              </w:rPr>
            </w:pPr>
            <w:r w:rsidRPr="00CF6BD1">
              <w:rPr>
                <w:rFonts w:ascii="Candara" w:hAnsi="Candara"/>
                <w:sz w:val="22"/>
                <w:szCs w:val="22"/>
                <w:lang w:val="en-GB"/>
              </w:rPr>
              <w:t>No</w:t>
            </w:r>
          </w:p>
        </w:tc>
        <w:tc>
          <w:tcPr>
            <w:tcW w:w="1134" w:type="dxa"/>
          </w:tcPr>
          <w:p w:rsidR="00CF6BD1" w:rsidRPr="00CF6BD1" w:rsidRDefault="00CF6BD1" w:rsidP="006F0296">
            <w:pPr>
              <w:pStyle w:val="BodyText"/>
              <w:jc w:val="center"/>
              <w:rPr>
                <w:rFonts w:ascii="Candara" w:hAnsi="Candara"/>
                <w:sz w:val="22"/>
                <w:szCs w:val="22"/>
                <w:lang w:val="en-GB"/>
              </w:rPr>
            </w:pPr>
          </w:p>
        </w:tc>
      </w:tr>
    </w:tbl>
    <w:p w:rsidR="00CF6BD1" w:rsidRPr="00CF6BD1" w:rsidRDefault="00CF6BD1" w:rsidP="00CF6BD1">
      <w:pPr>
        <w:pStyle w:val="BodyText"/>
        <w:jc w:val="center"/>
        <w:rPr>
          <w:rFonts w:ascii="Candara" w:hAnsi="Candara"/>
          <w:sz w:val="22"/>
          <w:szCs w:val="22"/>
          <w:lang w:val="en-GB"/>
        </w:rPr>
      </w:pPr>
    </w:p>
    <w:p w:rsidR="00CF6BD1" w:rsidRPr="00CF6BD1" w:rsidRDefault="00CF6BD1" w:rsidP="00CF6BD1">
      <w:pPr>
        <w:pStyle w:val="BodyText"/>
        <w:rPr>
          <w:rFonts w:ascii="Candara" w:hAnsi="Candara"/>
          <w:b w:val="0"/>
          <w:sz w:val="22"/>
          <w:szCs w:val="22"/>
          <w:lang w:val="en-GB"/>
        </w:rPr>
      </w:pPr>
      <w:proofErr w:type="gramStart"/>
      <w:r w:rsidRPr="00CF6BD1">
        <w:rPr>
          <w:rFonts w:ascii="Candara" w:hAnsi="Candara"/>
          <w:b w:val="0"/>
          <w:sz w:val="22"/>
          <w:szCs w:val="22"/>
          <w:lang w:val="en-GB"/>
        </w:rPr>
        <w:t>If yes, how?</w:t>
      </w:r>
      <w:proofErr w:type="gramEnd"/>
    </w:p>
    <w:p w:rsidR="00CF6BD1" w:rsidRPr="00CF6BD1" w:rsidRDefault="00CF6BD1" w:rsidP="00CF6BD1">
      <w:pPr>
        <w:pStyle w:val="BodyText"/>
        <w:rPr>
          <w:rFonts w:ascii="Candara" w:hAnsi="Candara"/>
          <w:b w:val="0"/>
          <w:sz w:val="22"/>
          <w:szCs w:val="22"/>
          <w:lang w:val="en-GB"/>
        </w:rPr>
      </w:pPr>
      <w:r w:rsidRPr="00CF6BD1">
        <w:rPr>
          <w:rFonts w:ascii="Candara" w:hAnsi="Candara"/>
          <w:b w:val="0"/>
          <w:sz w:val="22"/>
          <w:szCs w:val="22"/>
          <w:lang w:val="en-GB"/>
        </w:rPr>
        <w:t>........................................................................................................................................................................................................................................................................................................................ ..................................................................................................................................................................</w:t>
      </w:r>
      <w:r w:rsidRPr="00CF6BD1">
        <w:rPr>
          <w:rFonts w:ascii="Candara" w:hAnsi="Candara"/>
          <w:b w:val="0"/>
          <w:sz w:val="22"/>
          <w:szCs w:val="22"/>
          <w:lang w:val="en-GB"/>
        </w:rPr>
        <w:lastRenderedPageBreak/>
        <w:t>..................................................................................................................................................................................................................................................................................................................</w:t>
      </w:r>
    </w:p>
    <w:p w:rsidR="00CF6BD1" w:rsidRPr="00CF6BD1" w:rsidRDefault="00CF6BD1" w:rsidP="00CF6BD1">
      <w:pPr>
        <w:pStyle w:val="BodyText"/>
        <w:rPr>
          <w:rFonts w:ascii="Candara" w:hAnsi="Candara"/>
          <w:b w:val="0"/>
          <w:sz w:val="22"/>
          <w:szCs w:val="22"/>
          <w:lang w:val="en-GB"/>
        </w:rPr>
      </w:pPr>
    </w:p>
    <w:p w:rsidR="00CF6BD1" w:rsidRPr="00CF6BD1" w:rsidRDefault="00CF6BD1" w:rsidP="00CF6BD1">
      <w:pPr>
        <w:pStyle w:val="BodyText"/>
        <w:numPr>
          <w:ilvl w:val="0"/>
          <w:numId w:val="2"/>
        </w:numPr>
        <w:jc w:val="both"/>
        <w:rPr>
          <w:rFonts w:ascii="Candara" w:hAnsi="Candara"/>
          <w:sz w:val="22"/>
          <w:szCs w:val="22"/>
          <w:lang w:val="en-GB"/>
        </w:rPr>
      </w:pPr>
      <w:r w:rsidRPr="00CF6BD1">
        <w:rPr>
          <w:rFonts w:ascii="Candara" w:hAnsi="Candara"/>
          <w:sz w:val="22"/>
          <w:szCs w:val="22"/>
          <w:lang w:val="en-GB"/>
        </w:rPr>
        <w:t xml:space="preserve">What particular elements </w:t>
      </w:r>
      <w:proofErr w:type="gramStart"/>
      <w:r w:rsidRPr="00CF6BD1">
        <w:rPr>
          <w:rFonts w:ascii="Candara" w:hAnsi="Candara"/>
          <w:sz w:val="22"/>
          <w:szCs w:val="22"/>
          <w:lang w:val="en-GB"/>
        </w:rPr>
        <w:t>are</w:t>
      </w:r>
      <w:proofErr w:type="gramEnd"/>
      <w:r w:rsidRPr="00CF6BD1">
        <w:rPr>
          <w:rFonts w:ascii="Candara" w:hAnsi="Candara"/>
          <w:sz w:val="22"/>
          <w:szCs w:val="22"/>
          <w:lang w:val="en-GB"/>
        </w:rPr>
        <w:t xml:space="preserve"> missing, or what elements should have been given more attention in the course?</w:t>
      </w:r>
    </w:p>
    <w:p w:rsidR="00CF6BD1" w:rsidRPr="00CF6BD1" w:rsidRDefault="00CF6BD1" w:rsidP="00CF6BD1">
      <w:pPr>
        <w:pStyle w:val="BodyText"/>
        <w:rPr>
          <w:rFonts w:ascii="Candara" w:hAnsi="Candara"/>
          <w:b w:val="0"/>
          <w:sz w:val="22"/>
          <w:szCs w:val="22"/>
          <w:lang w:val="en-GB"/>
        </w:rPr>
      </w:pPr>
      <w:r w:rsidRPr="00CF6BD1">
        <w:rPr>
          <w:rFonts w:ascii="Candara" w:hAnsi="Candara"/>
          <w:b w:val="0"/>
          <w:sz w:val="22"/>
          <w:szCs w:val="22"/>
          <w:lang w:val="en-GB"/>
        </w:rPr>
        <w:t>............................................................................................................................................................ ............................................................................................................................................................ ....................................................................................................................................................................................................................................................................................................................................................................................................................................................................................</w:t>
      </w:r>
    </w:p>
    <w:p w:rsidR="00CF6BD1" w:rsidRPr="00CF6BD1" w:rsidRDefault="00CF6BD1" w:rsidP="00CF6BD1">
      <w:pPr>
        <w:pStyle w:val="BodyText"/>
        <w:rPr>
          <w:rFonts w:ascii="Candara" w:hAnsi="Candara"/>
          <w:sz w:val="22"/>
          <w:szCs w:val="22"/>
          <w:lang w:val="en-GB"/>
        </w:rPr>
      </w:pPr>
    </w:p>
    <w:p w:rsidR="00CF6BD1" w:rsidRPr="00CF6BD1" w:rsidRDefault="00CF6BD1" w:rsidP="00CF6BD1">
      <w:pPr>
        <w:pStyle w:val="BodyText"/>
        <w:numPr>
          <w:ilvl w:val="0"/>
          <w:numId w:val="2"/>
        </w:numPr>
        <w:rPr>
          <w:rFonts w:ascii="Candara" w:hAnsi="Candara"/>
          <w:sz w:val="22"/>
          <w:szCs w:val="22"/>
          <w:lang w:val="en-GB"/>
        </w:rPr>
      </w:pPr>
      <w:r w:rsidRPr="00CF6BD1">
        <w:rPr>
          <w:rFonts w:ascii="Candara" w:hAnsi="Candara"/>
          <w:sz w:val="22"/>
          <w:szCs w:val="22"/>
          <w:lang w:val="en-GB"/>
        </w:rPr>
        <w:t>What did you find most useful in the course, and why?</w:t>
      </w:r>
    </w:p>
    <w:p w:rsidR="00CF6BD1" w:rsidRPr="00CF6BD1" w:rsidRDefault="00CF6BD1" w:rsidP="00CF6BD1">
      <w:pPr>
        <w:pStyle w:val="BodyText"/>
        <w:rPr>
          <w:rFonts w:ascii="Candara" w:hAnsi="Candara"/>
          <w:sz w:val="22"/>
          <w:szCs w:val="22"/>
          <w:lang w:val="en-GB"/>
        </w:rPr>
      </w:pPr>
    </w:p>
    <w:p w:rsidR="00CF6BD1" w:rsidRPr="00CF6BD1" w:rsidRDefault="00CF6BD1" w:rsidP="00CF6BD1">
      <w:pPr>
        <w:pStyle w:val="BodyText"/>
        <w:rPr>
          <w:rFonts w:ascii="Candara" w:hAnsi="Candara"/>
          <w:b w:val="0"/>
          <w:sz w:val="22"/>
          <w:szCs w:val="22"/>
          <w:lang w:val="en-GB"/>
        </w:rPr>
      </w:pPr>
      <w:r w:rsidRPr="00CF6BD1">
        <w:rPr>
          <w:rFonts w:ascii="Candara" w:hAnsi="Candara"/>
          <w:b w:val="0"/>
          <w:sz w:val="22"/>
          <w:szCs w:val="22"/>
          <w:lang w:val="en-GB"/>
        </w:rPr>
        <w:t>........................................................................................................................................................................................................................................................................................................................ ....................................................................................................................................................................................................................................................................................................................................................................................................................................................................................</w:t>
      </w:r>
    </w:p>
    <w:p w:rsidR="00CF6BD1" w:rsidRPr="00CF6BD1" w:rsidRDefault="00CF6BD1" w:rsidP="00CF6BD1">
      <w:pPr>
        <w:pStyle w:val="BodyText"/>
        <w:rPr>
          <w:rFonts w:ascii="Candara" w:hAnsi="Candara"/>
          <w:sz w:val="22"/>
          <w:szCs w:val="22"/>
          <w:lang w:val="en-GB"/>
        </w:rPr>
      </w:pPr>
    </w:p>
    <w:p w:rsidR="00CF6BD1" w:rsidRPr="00CF6BD1" w:rsidRDefault="00CF6BD1" w:rsidP="00CF6BD1">
      <w:pPr>
        <w:pStyle w:val="BodyText"/>
        <w:numPr>
          <w:ilvl w:val="0"/>
          <w:numId w:val="2"/>
        </w:numPr>
        <w:rPr>
          <w:rFonts w:ascii="Candara" w:hAnsi="Candara"/>
          <w:sz w:val="22"/>
          <w:szCs w:val="22"/>
          <w:lang w:val="en-GB"/>
        </w:rPr>
      </w:pPr>
      <w:r w:rsidRPr="00CF6BD1">
        <w:rPr>
          <w:rFonts w:ascii="Candara" w:hAnsi="Candara"/>
          <w:sz w:val="22"/>
          <w:szCs w:val="22"/>
          <w:lang w:val="en-GB"/>
        </w:rPr>
        <w:t>What did you find least useful, and why?</w:t>
      </w:r>
    </w:p>
    <w:p w:rsidR="00CF6BD1" w:rsidRPr="00CF6BD1" w:rsidRDefault="00CF6BD1" w:rsidP="00CF6BD1">
      <w:pPr>
        <w:pStyle w:val="BodyText"/>
        <w:rPr>
          <w:rFonts w:ascii="Candara" w:hAnsi="Candara"/>
          <w:b w:val="0"/>
          <w:sz w:val="22"/>
          <w:szCs w:val="22"/>
          <w:lang w:val="en-GB"/>
        </w:rPr>
      </w:pPr>
      <w:r w:rsidRPr="00CF6BD1">
        <w:rPr>
          <w:rFonts w:ascii="Candara" w:hAnsi="Candara"/>
          <w:b w:val="0"/>
          <w:sz w:val="22"/>
          <w:szCs w:val="22"/>
          <w:lang w:val="en-GB"/>
        </w:rPr>
        <w:t>........................................................................................................................................................................................................................................................................................................................ ....................................................................................................................................................................................................................................................................................................................................................................................................................................................................................</w:t>
      </w:r>
    </w:p>
    <w:p w:rsidR="00CF6BD1" w:rsidRPr="00CF6BD1" w:rsidRDefault="00CF6BD1" w:rsidP="00CF6BD1">
      <w:pPr>
        <w:pStyle w:val="BodyText"/>
        <w:rPr>
          <w:rFonts w:ascii="Candara" w:hAnsi="Candara"/>
          <w:b w:val="0"/>
          <w:sz w:val="22"/>
          <w:szCs w:val="22"/>
          <w:lang w:val="en-GB"/>
        </w:rPr>
      </w:pPr>
    </w:p>
    <w:p w:rsidR="00CF6BD1" w:rsidRPr="00CF6BD1" w:rsidRDefault="00CF6BD1" w:rsidP="00CF6BD1">
      <w:pPr>
        <w:pStyle w:val="BodyText"/>
        <w:rPr>
          <w:rFonts w:ascii="Candara" w:hAnsi="Candara"/>
          <w:sz w:val="22"/>
          <w:szCs w:val="22"/>
          <w:lang w:val="en-GB"/>
        </w:rPr>
      </w:pPr>
      <w:r w:rsidRPr="00CF6BD1">
        <w:rPr>
          <w:rFonts w:ascii="Candara" w:hAnsi="Candara"/>
          <w:sz w:val="22"/>
          <w:szCs w:val="22"/>
          <w:lang w:val="en-GB"/>
        </w:rPr>
        <w:t xml:space="preserve">Thank you for taking the time to fill out this survey. Your inputs will be considered to improve the quality and significance of future activities and they are highly appreciated. </w:t>
      </w:r>
    </w:p>
    <w:p w:rsidR="00CF6BD1" w:rsidRPr="00D72E4F" w:rsidRDefault="00CF6BD1" w:rsidP="00C06DA0">
      <w:pPr>
        <w:pStyle w:val="Heading1"/>
      </w:pPr>
      <w:r w:rsidRPr="00CF6BD1">
        <w:rPr>
          <w:rFonts w:cs="Arial"/>
        </w:rPr>
        <w:br w:type="page"/>
      </w:r>
      <w:bookmarkStart w:id="34" w:name="_Toc308336203"/>
      <w:r w:rsidR="00AA179A">
        <w:lastRenderedPageBreak/>
        <w:t xml:space="preserve">Annexure </w:t>
      </w:r>
      <w:r w:rsidR="00C06DA0">
        <w:t>6</w:t>
      </w:r>
      <w:r w:rsidR="00AA179A" w:rsidRPr="00D72E4F">
        <w:t xml:space="preserve">: </w:t>
      </w:r>
      <w:bookmarkStart w:id="35" w:name="_Toc190149111"/>
      <w:bookmarkStart w:id="36" w:name="_Toc190150421"/>
      <w:bookmarkStart w:id="37" w:name="_Toc190860136"/>
      <w:bookmarkStart w:id="38" w:name="_Toc237634180"/>
      <w:bookmarkStart w:id="39" w:name="_Toc253088900"/>
      <w:r w:rsidR="00AA179A">
        <w:t>Useful Resources a</w:t>
      </w:r>
      <w:r w:rsidR="00AA179A" w:rsidRPr="00D72E4F">
        <w:t>nd Websites</w:t>
      </w:r>
      <w:bookmarkEnd w:id="34"/>
      <w:bookmarkEnd w:id="35"/>
      <w:bookmarkEnd w:id="36"/>
      <w:bookmarkEnd w:id="37"/>
      <w:bookmarkEnd w:id="38"/>
      <w:bookmarkEnd w:id="39"/>
    </w:p>
    <w:p w:rsidR="00CF6BD1" w:rsidRPr="00D563AB" w:rsidRDefault="00CF6BD1" w:rsidP="00CF6BD1">
      <w:pPr>
        <w:spacing w:beforeLines="80" w:before="192" w:afterLines="80" w:after="192" w:line="240" w:lineRule="auto"/>
        <w:rPr>
          <w:rFonts w:asciiTheme="minorHAnsi" w:hAnsiTheme="minorHAnsi" w:cstheme="minorHAnsi"/>
        </w:rPr>
      </w:pPr>
      <w:r w:rsidRPr="00D563AB">
        <w:rPr>
          <w:rFonts w:asciiTheme="minorHAnsi" w:hAnsiTheme="minorHAnsi" w:cstheme="minorHAnsi"/>
        </w:rPr>
        <w:t>Anticorruption, The World Bank, go.worldbank.org/QYRWVXVH40</w:t>
      </w:r>
    </w:p>
    <w:p w:rsidR="00CF6BD1" w:rsidRDefault="00CF6BD1" w:rsidP="00CF6BD1">
      <w:pPr>
        <w:spacing w:beforeLines="80" w:before="192" w:afterLines="80" w:after="192" w:line="240" w:lineRule="auto"/>
        <w:rPr>
          <w:rFonts w:asciiTheme="minorHAnsi" w:hAnsiTheme="minorHAnsi" w:cstheme="minorHAnsi"/>
        </w:rPr>
      </w:pPr>
      <w:proofErr w:type="spellStart"/>
      <w:r w:rsidRPr="00D563AB">
        <w:rPr>
          <w:rFonts w:asciiTheme="minorHAnsi" w:hAnsiTheme="minorHAnsi" w:cstheme="minorHAnsi"/>
        </w:rPr>
        <w:t>Anti Corruption</w:t>
      </w:r>
      <w:proofErr w:type="spellEnd"/>
      <w:r w:rsidRPr="00D563AB">
        <w:rPr>
          <w:rFonts w:asciiTheme="minorHAnsi" w:hAnsiTheme="minorHAnsi" w:cstheme="minorHAnsi"/>
        </w:rPr>
        <w:t xml:space="preserve"> Coalition Uganda (ACCU), </w:t>
      </w:r>
      <w:hyperlink r:id="rId35" w:history="1">
        <w:r w:rsidRPr="009451BD">
          <w:rPr>
            <w:rStyle w:val="Hyperlink"/>
            <w:rFonts w:asciiTheme="minorHAnsi" w:hAnsiTheme="minorHAnsi" w:cstheme="minorHAnsi"/>
          </w:rPr>
          <w:t>www.accu.or.ug</w:t>
        </w:r>
      </w:hyperlink>
    </w:p>
    <w:p w:rsidR="00CF6BD1" w:rsidRDefault="00CF6BD1" w:rsidP="00CF6BD1">
      <w:pPr>
        <w:spacing w:beforeLines="80" w:before="192" w:afterLines="80" w:after="192" w:line="240" w:lineRule="auto"/>
        <w:rPr>
          <w:rFonts w:asciiTheme="minorHAnsi" w:hAnsiTheme="minorHAnsi" w:cstheme="minorHAnsi"/>
        </w:rPr>
      </w:pPr>
      <w:r w:rsidRPr="00D563AB">
        <w:rPr>
          <w:rFonts w:asciiTheme="minorHAnsi" w:hAnsiTheme="minorHAnsi" w:cstheme="minorHAnsi"/>
        </w:rPr>
        <w:t xml:space="preserve">Cap-Net UNDP, International Network for Capacity Building in IWRM, </w:t>
      </w:r>
      <w:hyperlink r:id="rId36" w:history="1">
        <w:r w:rsidRPr="009451BD">
          <w:rPr>
            <w:rStyle w:val="Hyperlink"/>
            <w:rFonts w:asciiTheme="minorHAnsi" w:hAnsiTheme="minorHAnsi" w:cstheme="minorHAnsi"/>
          </w:rPr>
          <w:t>www.cap-net.org</w:t>
        </w:r>
      </w:hyperlink>
    </w:p>
    <w:p w:rsidR="00CF6BD1" w:rsidRDefault="00CF6BD1" w:rsidP="00CF6BD1">
      <w:pPr>
        <w:spacing w:beforeLines="80" w:before="192" w:afterLines="80" w:after="192" w:line="240" w:lineRule="auto"/>
        <w:rPr>
          <w:rFonts w:asciiTheme="minorHAnsi" w:hAnsiTheme="minorHAnsi" w:cstheme="minorHAnsi"/>
        </w:rPr>
      </w:pPr>
      <w:r w:rsidRPr="00D563AB">
        <w:rPr>
          <w:rFonts w:asciiTheme="minorHAnsi" w:hAnsiTheme="minorHAnsi" w:cstheme="minorHAnsi"/>
        </w:rPr>
        <w:t xml:space="preserve"> EU Water Initiative, </w:t>
      </w:r>
      <w:hyperlink r:id="rId37" w:history="1">
        <w:r w:rsidRPr="009451BD">
          <w:rPr>
            <w:rStyle w:val="Hyperlink"/>
            <w:rFonts w:asciiTheme="minorHAnsi" w:hAnsiTheme="minorHAnsi" w:cstheme="minorHAnsi"/>
          </w:rPr>
          <w:t>www.euwi.net</w:t>
        </w:r>
      </w:hyperlink>
    </w:p>
    <w:p w:rsidR="00CF6BD1" w:rsidRDefault="00CF6BD1" w:rsidP="00CF6BD1">
      <w:pPr>
        <w:spacing w:beforeLines="80" w:before="192" w:afterLines="80" w:after="192" w:line="240" w:lineRule="auto"/>
        <w:rPr>
          <w:rFonts w:asciiTheme="minorHAnsi" w:hAnsiTheme="minorHAnsi" w:cstheme="minorHAnsi"/>
        </w:rPr>
      </w:pPr>
      <w:r w:rsidRPr="00D563AB">
        <w:rPr>
          <w:rFonts w:asciiTheme="minorHAnsi" w:hAnsiTheme="minorHAnsi" w:cstheme="minorHAnsi"/>
        </w:rPr>
        <w:t xml:space="preserve">Gender and Water Alliance, </w:t>
      </w:r>
      <w:hyperlink r:id="rId38" w:history="1">
        <w:r w:rsidRPr="009451BD">
          <w:rPr>
            <w:rStyle w:val="Hyperlink"/>
            <w:rFonts w:asciiTheme="minorHAnsi" w:hAnsiTheme="minorHAnsi" w:cstheme="minorHAnsi"/>
          </w:rPr>
          <w:t>www.genderandwater.org</w:t>
        </w:r>
      </w:hyperlink>
    </w:p>
    <w:p w:rsidR="00CF6BD1" w:rsidRDefault="00CF6BD1" w:rsidP="00CF6BD1">
      <w:pPr>
        <w:spacing w:beforeLines="80" w:before="192" w:afterLines="80" w:after="192" w:line="240" w:lineRule="auto"/>
        <w:rPr>
          <w:rFonts w:asciiTheme="minorHAnsi" w:hAnsiTheme="minorHAnsi" w:cstheme="minorHAnsi"/>
        </w:rPr>
      </w:pPr>
      <w:r w:rsidRPr="00D563AB">
        <w:rPr>
          <w:rFonts w:asciiTheme="minorHAnsi" w:hAnsiTheme="minorHAnsi" w:cstheme="minorHAnsi"/>
        </w:rPr>
        <w:t xml:space="preserve">Global Water Partnership, </w:t>
      </w:r>
      <w:hyperlink r:id="rId39" w:history="1">
        <w:r w:rsidRPr="009451BD">
          <w:rPr>
            <w:rStyle w:val="Hyperlink"/>
            <w:rFonts w:asciiTheme="minorHAnsi" w:hAnsiTheme="minorHAnsi" w:cstheme="minorHAnsi"/>
          </w:rPr>
          <w:t>www.gwpforum.org</w:t>
        </w:r>
      </w:hyperlink>
    </w:p>
    <w:p w:rsidR="00CF6BD1" w:rsidRDefault="00CF6BD1" w:rsidP="00CF6BD1">
      <w:pPr>
        <w:spacing w:beforeLines="80" w:before="192" w:afterLines="80" w:after="192" w:line="240" w:lineRule="auto"/>
        <w:rPr>
          <w:rFonts w:asciiTheme="minorHAnsi" w:hAnsiTheme="minorHAnsi" w:cstheme="minorHAnsi"/>
        </w:rPr>
      </w:pPr>
      <w:bookmarkStart w:id="40" w:name="top"/>
      <w:r w:rsidRPr="00D563AB">
        <w:rPr>
          <w:rFonts w:asciiTheme="minorHAnsi" w:hAnsiTheme="minorHAnsi" w:cstheme="minorHAnsi"/>
        </w:rPr>
        <w:t xml:space="preserve">Internet </w:t>
      </w:r>
      <w:proofErr w:type="spellStart"/>
      <w:r w:rsidRPr="00D563AB">
        <w:rPr>
          <w:rFonts w:asciiTheme="minorHAnsi" w:hAnsiTheme="minorHAnsi" w:cstheme="minorHAnsi"/>
        </w:rPr>
        <w:t>Center</w:t>
      </w:r>
      <w:proofErr w:type="spellEnd"/>
      <w:r w:rsidRPr="00D563AB">
        <w:rPr>
          <w:rFonts w:asciiTheme="minorHAnsi" w:hAnsiTheme="minorHAnsi" w:cstheme="minorHAnsi"/>
        </w:rPr>
        <w:t xml:space="preserve"> for Corruption Research, </w:t>
      </w:r>
      <w:hyperlink r:id="rId40" w:history="1">
        <w:r w:rsidRPr="009451BD">
          <w:rPr>
            <w:rStyle w:val="Hyperlink"/>
            <w:rFonts w:asciiTheme="minorHAnsi" w:hAnsiTheme="minorHAnsi" w:cstheme="minorHAnsi"/>
          </w:rPr>
          <w:t>www.icgg.org</w:t>
        </w:r>
      </w:hyperlink>
    </w:p>
    <w:p w:rsidR="00CF6BD1" w:rsidRPr="00D563AB" w:rsidRDefault="00CF6BD1" w:rsidP="00CF6BD1">
      <w:pPr>
        <w:spacing w:beforeLines="80" w:before="192" w:afterLines="80" w:after="192" w:line="240" w:lineRule="auto"/>
        <w:rPr>
          <w:rFonts w:asciiTheme="minorHAnsi" w:hAnsiTheme="minorHAnsi" w:cstheme="minorHAnsi"/>
        </w:rPr>
      </w:pPr>
      <w:r w:rsidRPr="00D563AB">
        <w:rPr>
          <w:rFonts w:asciiTheme="minorHAnsi" w:hAnsiTheme="minorHAnsi" w:cstheme="minorHAnsi"/>
        </w:rPr>
        <w:t xml:space="preserve">IRC International Water and Sanitation Centre, </w:t>
      </w:r>
      <w:hyperlink r:id="rId41" w:history="1">
        <w:r w:rsidRPr="00D563AB">
          <w:rPr>
            <w:rStyle w:val="Hyperlink"/>
            <w:rFonts w:asciiTheme="minorHAnsi" w:hAnsiTheme="minorHAnsi" w:cstheme="minorHAnsi"/>
          </w:rPr>
          <w:t>www.irc.nl</w:t>
        </w:r>
      </w:hyperlink>
    </w:p>
    <w:p w:rsidR="00CF6BD1" w:rsidRDefault="00CF6BD1" w:rsidP="00CF6BD1">
      <w:pPr>
        <w:spacing w:beforeLines="80" w:before="192" w:afterLines="80" w:after="192" w:line="240" w:lineRule="auto"/>
        <w:rPr>
          <w:rFonts w:asciiTheme="minorHAnsi" w:hAnsiTheme="minorHAnsi" w:cstheme="minorHAnsi"/>
        </w:rPr>
      </w:pPr>
      <w:r w:rsidRPr="00D563AB">
        <w:rPr>
          <w:rFonts w:asciiTheme="minorHAnsi" w:hAnsiTheme="minorHAnsi" w:cstheme="minorHAnsi"/>
        </w:rPr>
        <w:t>LA-</w:t>
      </w:r>
      <w:proofErr w:type="spellStart"/>
      <w:r w:rsidRPr="00D563AB">
        <w:rPr>
          <w:rFonts w:asciiTheme="minorHAnsi" w:hAnsiTheme="minorHAnsi" w:cstheme="minorHAnsi"/>
        </w:rPr>
        <w:t>WETnet</w:t>
      </w:r>
      <w:proofErr w:type="spellEnd"/>
      <w:r w:rsidRPr="00D563AB">
        <w:rPr>
          <w:rFonts w:asciiTheme="minorHAnsi" w:hAnsiTheme="minorHAnsi" w:cstheme="minorHAnsi"/>
        </w:rPr>
        <w:t xml:space="preserve">, Latin America Water Education and Training Network, </w:t>
      </w:r>
      <w:hyperlink r:id="rId42" w:history="1">
        <w:r w:rsidRPr="009451BD">
          <w:rPr>
            <w:rStyle w:val="Hyperlink"/>
            <w:rFonts w:asciiTheme="minorHAnsi" w:hAnsiTheme="minorHAnsi" w:cstheme="minorHAnsi"/>
          </w:rPr>
          <w:t>http://la-wetnet.org/</w:t>
        </w:r>
      </w:hyperlink>
    </w:p>
    <w:p w:rsidR="00CF6BD1" w:rsidRDefault="00CF6BD1" w:rsidP="00CF6BD1">
      <w:pPr>
        <w:spacing w:beforeLines="80" w:before="192" w:afterLines="80" w:after="192" w:line="240" w:lineRule="auto"/>
        <w:rPr>
          <w:rFonts w:asciiTheme="minorHAnsi" w:hAnsiTheme="minorHAnsi" w:cstheme="minorHAnsi"/>
        </w:rPr>
      </w:pPr>
      <w:r w:rsidRPr="00D563AB">
        <w:rPr>
          <w:rFonts w:asciiTheme="minorHAnsi" w:hAnsiTheme="minorHAnsi" w:cstheme="minorHAnsi"/>
        </w:rPr>
        <w:t xml:space="preserve">The Government Accountability Project, </w:t>
      </w:r>
      <w:hyperlink r:id="rId43" w:history="1">
        <w:r w:rsidRPr="009451BD">
          <w:rPr>
            <w:rStyle w:val="Hyperlink"/>
            <w:rFonts w:asciiTheme="minorHAnsi" w:hAnsiTheme="minorHAnsi" w:cstheme="minorHAnsi"/>
          </w:rPr>
          <w:t>www.whistleblower.org/template/index.cfm</w:t>
        </w:r>
      </w:hyperlink>
    </w:p>
    <w:p w:rsidR="00CF6BD1" w:rsidRDefault="00CF6BD1" w:rsidP="00CF6BD1">
      <w:pPr>
        <w:spacing w:beforeLines="80" w:before="192" w:afterLines="80" w:after="192" w:line="240" w:lineRule="auto"/>
        <w:rPr>
          <w:rFonts w:asciiTheme="minorHAnsi" w:hAnsiTheme="minorHAnsi" w:cstheme="minorHAnsi"/>
        </w:rPr>
      </w:pPr>
      <w:r w:rsidRPr="00D563AB">
        <w:rPr>
          <w:rFonts w:asciiTheme="minorHAnsi" w:hAnsiTheme="minorHAnsi" w:cstheme="minorHAnsi"/>
        </w:rPr>
        <w:t xml:space="preserve">The Stockholm International Water Institute (SIWI), </w:t>
      </w:r>
      <w:hyperlink r:id="rId44" w:history="1">
        <w:r w:rsidRPr="009451BD">
          <w:rPr>
            <w:rStyle w:val="Hyperlink"/>
            <w:rFonts w:asciiTheme="minorHAnsi" w:hAnsiTheme="minorHAnsi" w:cstheme="minorHAnsi"/>
          </w:rPr>
          <w:t>www.siwi.org</w:t>
        </w:r>
      </w:hyperlink>
    </w:p>
    <w:p w:rsidR="00CF6BD1" w:rsidRDefault="00CF6BD1" w:rsidP="00CF6BD1">
      <w:pPr>
        <w:spacing w:beforeLines="80" w:before="192" w:afterLines="80" w:after="192" w:line="240" w:lineRule="auto"/>
        <w:rPr>
          <w:rFonts w:asciiTheme="minorHAnsi" w:hAnsiTheme="minorHAnsi" w:cstheme="minorHAnsi"/>
        </w:rPr>
      </w:pPr>
      <w:r w:rsidRPr="00D563AB">
        <w:rPr>
          <w:rFonts w:asciiTheme="minorHAnsi" w:hAnsiTheme="minorHAnsi" w:cstheme="minorHAnsi"/>
        </w:rPr>
        <w:t xml:space="preserve">The Swedish Water House, </w:t>
      </w:r>
      <w:hyperlink r:id="rId45" w:history="1">
        <w:r w:rsidRPr="009451BD">
          <w:rPr>
            <w:rStyle w:val="Hyperlink"/>
            <w:rFonts w:asciiTheme="minorHAnsi" w:hAnsiTheme="minorHAnsi" w:cstheme="minorHAnsi"/>
          </w:rPr>
          <w:t>www.swedishwaterhouse.se/opencms/en/</w:t>
        </w:r>
      </w:hyperlink>
    </w:p>
    <w:p w:rsidR="00CF6BD1" w:rsidRPr="00D563AB" w:rsidRDefault="00CF6BD1" w:rsidP="00CF6BD1">
      <w:pPr>
        <w:spacing w:beforeLines="80" w:before="192" w:afterLines="80" w:after="192" w:line="240" w:lineRule="auto"/>
        <w:rPr>
          <w:rFonts w:asciiTheme="minorHAnsi" w:hAnsiTheme="minorHAnsi" w:cstheme="minorHAnsi"/>
        </w:rPr>
      </w:pPr>
      <w:r w:rsidRPr="00D563AB">
        <w:rPr>
          <w:rFonts w:asciiTheme="minorHAnsi" w:hAnsiTheme="minorHAnsi" w:cstheme="minorHAnsi"/>
        </w:rPr>
        <w:t xml:space="preserve">Transparency International, </w:t>
      </w:r>
      <w:hyperlink r:id="rId46" w:history="1">
        <w:r w:rsidRPr="00D563AB">
          <w:rPr>
            <w:rStyle w:val="Hyperlink"/>
            <w:rFonts w:asciiTheme="minorHAnsi" w:hAnsiTheme="minorHAnsi" w:cstheme="minorHAnsi"/>
          </w:rPr>
          <w:t>www.transparency.org</w:t>
        </w:r>
      </w:hyperlink>
    </w:p>
    <w:p w:rsidR="00CF6BD1" w:rsidRDefault="00CF6BD1" w:rsidP="00CF6BD1">
      <w:pPr>
        <w:spacing w:beforeLines="80" w:before="192" w:afterLines="80" w:after="192" w:line="240" w:lineRule="auto"/>
        <w:rPr>
          <w:rFonts w:asciiTheme="minorHAnsi" w:hAnsiTheme="minorHAnsi" w:cstheme="minorHAnsi"/>
        </w:rPr>
      </w:pPr>
      <w:r w:rsidRPr="00D563AB">
        <w:rPr>
          <w:rFonts w:asciiTheme="minorHAnsi" w:hAnsiTheme="minorHAnsi" w:cstheme="minorHAnsi"/>
        </w:rPr>
        <w:t xml:space="preserve">UN Economic Commission for Latin America and the Caribbean (ECLAC), </w:t>
      </w:r>
      <w:hyperlink r:id="rId47" w:history="1">
        <w:r w:rsidRPr="009451BD">
          <w:rPr>
            <w:rStyle w:val="Hyperlink"/>
            <w:rFonts w:asciiTheme="minorHAnsi" w:hAnsiTheme="minorHAnsi" w:cstheme="minorHAnsi"/>
          </w:rPr>
          <w:t>http://www.cepal.cl/drni</w:t>
        </w:r>
      </w:hyperlink>
    </w:p>
    <w:p w:rsidR="00CF6BD1" w:rsidRPr="00D563AB" w:rsidRDefault="00CF6BD1" w:rsidP="00CF6BD1">
      <w:pPr>
        <w:spacing w:beforeLines="80" w:before="192" w:afterLines="80" w:after="192" w:line="240" w:lineRule="auto"/>
        <w:rPr>
          <w:rFonts w:asciiTheme="minorHAnsi" w:hAnsiTheme="minorHAnsi" w:cstheme="minorHAnsi"/>
        </w:rPr>
      </w:pPr>
      <w:r w:rsidRPr="00D563AB">
        <w:rPr>
          <w:rFonts w:asciiTheme="minorHAnsi" w:hAnsiTheme="minorHAnsi" w:cstheme="minorHAnsi"/>
        </w:rPr>
        <w:t xml:space="preserve">UNDP Water Governance Facility, </w:t>
      </w:r>
      <w:hyperlink r:id="rId48" w:history="1">
        <w:r w:rsidRPr="00D563AB">
          <w:rPr>
            <w:rStyle w:val="Hyperlink"/>
            <w:rFonts w:asciiTheme="minorHAnsi" w:hAnsiTheme="minorHAnsi" w:cstheme="minorHAnsi"/>
          </w:rPr>
          <w:t>www.watergovernance.org</w:t>
        </w:r>
      </w:hyperlink>
    </w:p>
    <w:p w:rsidR="00CF6BD1" w:rsidRDefault="00CF6BD1" w:rsidP="00CF6BD1">
      <w:pPr>
        <w:spacing w:beforeLines="80" w:before="192" w:afterLines="80" w:after="192" w:line="240" w:lineRule="auto"/>
        <w:rPr>
          <w:rFonts w:asciiTheme="minorHAnsi" w:hAnsiTheme="minorHAnsi" w:cstheme="minorHAnsi"/>
        </w:rPr>
      </w:pPr>
      <w:r w:rsidRPr="00D563AB">
        <w:rPr>
          <w:rFonts w:asciiTheme="minorHAnsi" w:hAnsiTheme="minorHAnsi" w:cstheme="minorHAnsi"/>
        </w:rPr>
        <w:t xml:space="preserve">UNESCO Centre for Water Law, Policy and Science, </w:t>
      </w:r>
      <w:hyperlink r:id="rId49" w:history="1">
        <w:r w:rsidRPr="009451BD">
          <w:rPr>
            <w:rStyle w:val="Hyperlink"/>
            <w:rFonts w:asciiTheme="minorHAnsi" w:hAnsiTheme="minorHAnsi" w:cstheme="minorHAnsi"/>
          </w:rPr>
          <w:t>www.dundee.ac.uk/water</w:t>
        </w:r>
      </w:hyperlink>
    </w:p>
    <w:p w:rsidR="00CF6BD1" w:rsidRDefault="00CF6BD1" w:rsidP="00CF6BD1">
      <w:pPr>
        <w:spacing w:beforeLines="80" w:before="192" w:afterLines="80" w:after="192" w:line="240" w:lineRule="auto"/>
        <w:rPr>
          <w:rFonts w:asciiTheme="minorHAnsi" w:hAnsiTheme="minorHAnsi" w:cstheme="minorHAnsi"/>
        </w:rPr>
      </w:pPr>
      <w:r w:rsidRPr="00D563AB">
        <w:rPr>
          <w:rFonts w:asciiTheme="minorHAnsi" w:hAnsiTheme="minorHAnsi" w:cstheme="minorHAnsi"/>
        </w:rPr>
        <w:t xml:space="preserve">Water and Sanitation Program, </w:t>
      </w:r>
      <w:hyperlink r:id="rId50" w:history="1">
        <w:r w:rsidRPr="009451BD">
          <w:rPr>
            <w:rStyle w:val="Hyperlink"/>
            <w:rFonts w:asciiTheme="minorHAnsi" w:hAnsiTheme="minorHAnsi" w:cstheme="minorHAnsi"/>
          </w:rPr>
          <w:t>www.wsp.org</w:t>
        </w:r>
      </w:hyperlink>
    </w:p>
    <w:p w:rsidR="00CF6BD1" w:rsidRDefault="00CF6BD1" w:rsidP="00CF6BD1">
      <w:pPr>
        <w:spacing w:beforeLines="80" w:before="192" w:afterLines="80" w:after="192" w:line="240" w:lineRule="auto"/>
        <w:rPr>
          <w:rFonts w:asciiTheme="minorHAnsi" w:hAnsiTheme="minorHAnsi" w:cstheme="minorHAnsi"/>
        </w:rPr>
      </w:pPr>
      <w:r w:rsidRPr="00D563AB">
        <w:rPr>
          <w:rFonts w:asciiTheme="minorHAnsi" w:hAnsiTheme="minorHAnsi" w:cstheme="minorHAnsi"/>
        </w:rPr>
        <w:t xml:space="preserve">Water Integrity Network, </w:t>
      </w:r>
      <w:hyperlink r:id="rId51" w:history="1">
        <w:r w:rsidRPr="009451BD">
          <w:rPr>
            <w:rStyle w:val="Hyperlink"/>
            <w:rFonts w:asciiTheme="minorHAnsi" w:hAnsiTheme="minorHAnsi" w:cstheme="minorHAnsi"/>
          </w:rPr>
          <w:t>www.waterintegritynetwork.net</w:t>
        </w:r>
      </w:hyperlink>
      <w:bookmarkEnd w:id="40"/>
    </w:p>
    <w:p w:rsidR="00CF6BD1" w:rsidRDefault="00CF6BD1" w:rsidP="00CF6BD1">
      <w:pPr>
        <w:spacing w:beforeLines="80" w:before="192" w:afterLines="80" w:after="192" w:line="240" w:lineRule="auto"/>
        <w:rPr>
          <w:rFonts w:asciiTheme="minorHAnsi" w:hAnsiTheme="minorHAnsi" w:cstheme="minorHAnsi"/>
        </w:rPr>
      </w:pPr>
      <w:proofErr w:type="spellStart"/>
      <w:r w:rsidRPr="00D563AB">
        <w:rPr>
          <w:rFonts w:asciiTheme="minorHAnsi" w:hAnsiTheme="minorHAnsi" w:cstheme="minorHAnsi"/>
        </w:rPr>
        <w:t>Waternet</w:t>
      </w:r>
      <w:proofErr w:type="spellEnd"/>
      <w:r w:rsidRPr="00D563AB">
        <w:rPr>
          <w:rFonts w:asciiTheme="minorHAnsi" w:hAnsiTheme="minorHAnsi" w:cstheme="minorHAnsi"/>
        </w:rPr>
        <w:t xml:space="preserve">, </w:t>
      </w:r>
      <w:hyperlink r:id="rId52" w:history="1">
        <w:r w:rsidRPr="009451BD">
          <w:rPr>
            <w:rStyle w:val="Hyperlink"/>
            <w:rFonts w:asciiTheme="minorHAnsi" w:hAnsiTheme="minorHAnsi" w:cstheme="minorHAnsi"/>
          </w:rPr>
          <w:t>www.waternetonline.ihe.nl</w:t>
        </w:r>
      </w:hyperlink>
    </w:p>
    <w:p w:rsidR="00CF6BD1" w:rsidRDefault="00CF6BD1" w:rsidP="00CF6BD1">
      <w:pPr>
        <w:spacing w:beforeLines="80" w:before="192" w:afterLines="80" w:after="192" w:line="240" w:lineRule="auto"/>
        <w:rPr>
          <w:rFonts w:asciiTheme="minorHAnsi" w:hAnsiTheme="minorHAnsi" w:cstheme="minorHAnsi"/>
        </w:rPr>
      </w:pPr>
      <w:r w:rsidRPr="00D563AB">
        <w:rPr>
          <w:rFonts w:asciiTheme="minorHAnsi" w:hAnsiTheme="minorHAnsi" w:cstheme="minorHAnsi"/>
        </w:rPr>
        <w:t>World Bank Institute, Governance &amp; Anti-Corruption, go.worldbank.org/KUDGZ5E6P0</w:t>
      </w:r>
    </w:p>
    <w:p w:rsidR="00CF6BD1" w:rsidRDefault="00CF6BD1" w:rsidP="00CF6BD1">
      <w:pPr>
        <w:spacing w:beforeLines="80" w:before="192" w:afterLines="80" w:after="192" w:line="240" w:lineRule="auto"/>
      </w:pPr>
      <w:r w:rsidRPr="00D563AB">
        <w:rPr>
          <w:rFonts w:asciiTheme="minorHAnsi" w:hAnsiTheme="minorHAnsi" w:cstheme="minorHAnsi"/>
        </w:rPr>
        <w:t xml:space="preserve">World Bank, Water &amp; Sanitation Programme, </w:t>
      </w:r>
      <w:hyperlink r:id="rId53" w:history="1">
        <w:r w:rsidRPr="00D563AB">
          <w:rPr>
            <w:rStyle w:val="Hyperlink"/>
            <w:rFonts w:asciiTheme="minorHAnsi" w:hAnsiTheme="minorHAnsi" w:cstheme="minorHAnsi"/>
          </w:rPr>
          <w:t>www.wsp.org</w:t>
        </w:r>
      </w:hyperlink>
    </w:p>
    <w:p w:rsidR="00CF6BD1" w:rsidRDefault="00CF6BD1" w:rsidP="00CF6BD1"/>
    <w:p w:rsidR="00CF6BD1" w:rsidRDefault="00CF6BD1" w:rsidP="00CF6BD1">
      <w:pPr>
        <w:rPr>
          <w:rFonts w:ascii="Microsoft Sans Serif" w:hAnsi="Microsoft Sans Serif" w:cs="Microsoft Sans Serif"/>
          <w:sz w:val="20"/>
          <w:szCs w:val="20"/>
        </w:rPr>
      </w:pPr>
    </w:p>
    <w:p w:rsidR="00CF6BD1" w:rsidRDefault="00CF6BD1" w:rsidP="00CF6BD1">
      <w:pPr>
        <w:rPr>
          <w:rFonts w:ascii="Microsoft Sans Serif" w:hAnsi="Microsoft Sans Serif" w:cs="Microsoft Sans Serif"/>
          <w:sz w:val="20"/>
          <w:szCs w:val="20"/>
        </w:rPr>
      </w:pPr>
    </w:p>
    <w:p w:rsidR="00CF6BD1" w:rsidRDefault="00CF6BD1" w:rsidP="00CF6BD1">
      <w:pPr>
        <w:rPr>
          <w:rFonts w:ascii="Microsoft Sans Serif" w:hAnsi="Microsoft Sans Serif" w:cs="Microsoft Sans Serif"/>
          <w:sz w:val="20"/>
          <w:szCs w:val="20"/>
        </w:rPr>
      </w:pPr>
    </w:p>
    <w:p w:rsidR="00CF6BD1" w:rsidRDefault="00CF6BD1" w:rsidP="00CF6BD1">
      <w:pPr>
        <w:rPr>
          <w:rFonts w:ascii="Microsoft Sans Serif" w:hAnsi="Microsoft Sans Serif" w:cs="Microsoft Sans Serif"/>
          <w:sz w:val="20"/>
          <w:szCs w:val="20"/>
        </w:rPr>
      </w:pPr>
    </w:p>
    <w:p w:rsidR="00CF6BD1" w:rsidRDefault="00CF6BD1" w:rsidP="00CF6BD1">
      <w:pPr>
        <w:rPr>
          <w:rFonts w:ascii="Microsoft Sans Serif" w:hAnsi="Microsoft Sans Serif" w:cs="Microsoft Sans Serif"/>
          <w:sz w:val="20"/>
          <w:szCs w:val="20"/>
        </w:rPr>
      </w:pPr>
    </w:p>
    <w:p w:rsidR="00CF6BD1" w:rsidRDefault="00CF6BD1" w:rsidP="00CF6BD1">
      <w:pPr>
        <w:rPr>
          <w:rFonts w:ascii="Microsoft Sans Serif" w:hAnsi="Microsoft Sans Serif" w:cs="Microsoft Sans Serif"/>
          <w:sz w:val="20"/>
          <w:szCs w:val="20"/>
        </w:rPr>
      </w:pPr>
    </w:p>
    <w:p w:rsidR="00CF6BD1" w:rsidRDefault="00CF6BD1" w:rsidP="00CF6BD1">
      <w:pPr>
        <w:rPr>
          <w:rFonts w:ascii="Microsoft Sans Serif" w:hAnsi="Microsoft Sans Serif" w:cs="Microsoft Sans Serif"/>
          <w:sz w:val="20"/>
          <w:szCs w:val="20"/>
        </w:rPr>
      </w:pPr>
    </w:p>
    <w:p w:rsidR="00CF6BD1" w:rsidRDefault="00CF6BD1" w:rsidP="00CF6BD1">
      <w:pPr>
        <w:rPr>
          <w:rFonts w:ascii="Microsoft Sans Serif" w:hAnsi="Microsoft Sans Serif" w:cs="Microsoft Sans Serif"/>
          <w:sz w:val="20"/>
          <w:szCs w:val="20"/>
        </w:rPr>
      </w:pPr>
    </w:p>
    <w:p w:rsidR="00CF6BD1" w:rsidRPr="00416F66" w:rsidRDefault="00CF6BD1" w:rsidP="00CF6BD1"/>
    <w:p w:rsidR="006F0296" w:rsidRDefault="006F0296"/>
    <w:sectPr w:rsidR="006F0296" w:rsidSect="006F0296">
      <w:pgSz w:w="11906" w:h="16838"/>
      <w:pgMar w:top="1440" w:right="1440" w:bottom="1440" w:left="1440" w:header="85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144" w:rsidRDefault="00917144" w:rsidP="00CF6BD1">
      <w:pPr>
        <w:spacing w:line="240" w:lineRule="auto"/>
      </w:pPr>
      <w:r>
        <w:separator/>
      </w:r>
    </w:p>
  </w:endnote>
  <w:endnote w:type="continuationSeparator" w:id="0">
    <w:p w:rsidR="00917144" w:rsidRDefault="00917144" w:rsidP="00CF6B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SignaCondColumn-Light">
    <w:altName w:val="MS Mincho"/>
    <w:panose1 w:val="00000000000000000000"/>
    <w:charset w:val="80"/>
    <w:family w:val="auto"/>
    <w:notTrueType/>
    <w:pitch w:val="default"/>
    <w:sig w:usb0="00000001" w:usb1="08070000" w:usb2="00000010" w:usb3="00000000" w:csb0="00020000" w:csb1="00000000"/>
  </w:font>
  <w:font w:name="Formata-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C7" w:rsidRPr="004F08B6" w:rsidRDefault="002F7AC7">
    <w:pPr>
      <w:pStyle w:val="Footer"/>
      <w:pBdr>
        <w:top w:val="single" w:sz="4" w:space="1" w:color="D9D9D9" w:themeColor="background1" w:themeShade="D9"/>
      </w:pBdr>
      <w:rPr>
        <w:b/>
        <w:color w:val="4F81BD" w:themeColor="accent1"/>
      </w:rPr>
    </w:pPr>
    <w:r>
      <w:rPr>
        <w:noProof/>
        <w:color w:val="4F81BD" w:themeColor="accent1"/>
      </w:rPr>
      <w:drawing>
        <wp:anchor distT="0" distB="0" distL="114300" distR="114300" simplePos="0" relativeHeight="251659264" behindDoc="1" locked="0" layoutInCell="1" allowOverlap="1" wp14:anchorId="1DE1FBCA" wp14:editId="01853E0B">
          <wp:simplePos x="0" y="0"/>
          <wp:positionH relativeFrom="column">
            <wp:posOffset>3613150</wp:posOffset>
          </wp:positionH>
          <wp:positionV relativeFrom="paragraph">
            <wp:posOffset>33020</wp:posOffset>
          </wp:positionV>
          <wp:extent cx="2169160" cy="504825"/>
          <wp:effectExtent l="19050" t="0" r="2540" b="0"/>
          <wp:wrapTight wrapText="bothSides">
            <wp:wrapPolygon edited="0">
              <wp:start x="-190" y="0"/>
              <wp:lineTo x="-190" y="21192"/>
              <wp:lineTo x="21625" y="21192"/>
              <wp:lineTo x="21625" y="0"/>
              <wp:lineTo x="-190" y="0"/>
            </wp:wrapPolygon>
          </wp:wrapTight>
          <wp:docPr id="21" name="Picture 4" descr="irc_name_hig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c_name_high.gif"/>
                  <pic:cNvPicPr>
                    <a:picLocks noChangeAspect="1" noChangeArrowheads="1"/>
                  </pic:cNvPicPr>
                </pic:nvPicPr>
                <pic:blipFill>
                  <a:blip r:embed="rId1"/>
                  <a:srcRect/>
                  <a:stretch>
                    <a:fillRect/>
                  </a:stretch>
                </pic:blipFill>
                <pic:spPr bwMode="auto">
                  <a:xfrm>
                    <a:off x="0" y="0"/>
                    <a:ext cx="2169160" cy="504825"/>
                  </a:xfrm>
                  <a:prstGeom prst="rect">
                    <a:avLst/>
                  </a:prstGeom>
                  <a:noFill/>
                  <a:ln w="9525">
                    <a:noFill/>
                    <a:miter lim="800000"/>
                    <a:headEnd/>
                    <a:tailEnd/>
                  </a:ln>
                </pic:spPr>
              </pic:pic>
            </a:graphicData>
          </a:graphic>
        </wp:anchor>
      </w:drawing>
    </w:r>
    <w:r w:rsidRPr="004F08B6">
      <w:rPr>
        <w:color w:val="4F81BD" w:themeColor="accent1"/>
      </w:rPr>
      <w:fldChar w:fldCharType="begin"/>
    </w:r>
    <w:r w:rsidRPr="004F08B6">
      <w:rPr>
        <w:color w:val="4F81BD" w:themeColor="accent1"/>
      </w:rPr>
      <w:instrText xml:space="preserve"> PAGE   \* MERGEFORMAT </w:instrText>
    </w:r>
    <w:r w:rsidRPr="004F08B6">
      <w:rPr>
        <w:color w:val="4F81BD" w:themeColor="accent1"/>
      </w:rPr>
      <w:fldChar w:fldCharType="separate"/>
    </w:r>
    <w:r w:rsidR="00BA0B74" w:rsidRPr="00BA0B74">
      <w:rPr>
        <w:b/>
        <w:noProof/>
        <w:color w:val="4F81BD" w:themeColor="accent1"/>
      </w:rPr>
      <w:t>8</w:t>
    </w:r>
    <w:r w:rsidRPr="004F08B6">
      <w:rPr>
        <w:color w:val="4F81BD" w:themeColor="accent1"/>
      </w:rPr>
      <w:fldChar w:fldCharType="end"/>
    </w:r>
    <w:r w:rsidRPr="004F08B6">
      <w:rPr>
        <w:b/>
        <w:color w:val="4F81BD" w:themeColor="accent1"/>
      </w:rPr>
      <w:t xml:space="preserve"> | </w:t>
    </w:r>
    <w:r w:rsidRPr="004F08B6">
      <w:rPr>
        <w:color w:val="4F81BD" w:themeColor="accent1"/>
        <w:spacing w:val="60"/>
      </w:rPr>
      <w:t>Page</w:t>
    </w:r>
  </w:p>
  <w:p w:rsidR="002F7AC7" w:rsidRPr="00400118" w:rsidRDefault="002F7AC7" w:rsidP="006F02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C7" w:rsidRDefault="002F7AC7" w:rsidP="006F0296">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144" w:rsidRDefault="00917144" w:rsidP="00CF6BD1">
      <w:pPr>
        <w:spacing w:line="240" w:lineRule="auto"/>
      </w:pPr>
      <w:r>
        <w:separator/>
      </w:r>
    </w:p>
  </w:footnote>
  <w:footnote w:type="continuationSeparator" w:id="0">
    <w:p w:rsidR="00917144" w:rsidRDefault="00917144" w:rsidP="00CF6BD1">
      <w:pPr>
        <w:spacing w:line="240" w:lineRule="auto"/>
      </w:pPr>
      <w:r>
        <w:continuationSeparator/>
      </w:r>
    </w:p>
  </w:footnote>
  <w:footnote w:id="1">
    <w:p w:rsidR="002F7AC7" w:rsidRPr="001F2486" w:rsidRDefault="002F7AC7" w:rsidP="00CF6BD1">
      <w:pPr>
        <w:pStyle w:val="FootnoteText"/>
      </w:pPr>
      <w:r>
        <w:rPr>
          <w:rStyle w:val="FootnoteReference"/>
        </w:rPr>
        <w:footnoteRef/>
      </w:r>
      <w:r>
        <w:t xml:space="preserve"> Potter, </w:t>
      </w:r>
      <w:proofErr w:type="gramStart"/>
      <w:r>
        <w:t>A</w:t>
      </w:r>
      <w:proofErr w:type="gramEnd"/>
      <w:r>
        <w:t xml:space="preserve"> (2008), Training Social Animators, </w:t>
      </w:r>
      <w:proofErr w:type="spellStart"/>
      <w:r>
        <w:t>Mvula</w:t>
      </w:r>
      <w:proofErr w:type="spellEnd"/>
      <w:r>
        <w:t xml:space="preserve"> Trust South Africa for Government of Mozambique. </w:t>
      </w:r>
    </w:p>
  </w:footnote>
  <w:footnote w:id="2">
    <w:p w:rsidR="002F7AC7" w:rsidRPr="00517068" w:rsidRDefault="002F7AC7" w:rsidP="00CF6BD1">
      <w:pPr>
        <w:pStyle w:val="FootnoteText"/>
      </w:pPr>
      <w:r>
        <w:rPr>
          <w:rStyle w:val="FootnoteReference"/>
        </w:rPr>
        <w:footnoteRef/>
      </w:r>
      <w:r>
        <w:t xml:space="preserve"> </w:t>
      </w:r>
      <w:hyperlink r:id="rId1" w:history="1">
        <w:r w:rsidRPr="00956D69">
          <w:rPr>
            <w:rStyle w:val="Hyperlink"/>
          </w:rPr>
          <w:t>http://www.cap-net.org/databases/network-management-tools</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C7" w:rsidRPr="00400118" w:rsidRDefault="002F7AC7" w:rsidP="006F0296">
    <w:pPr>
      <w:pStyle w:val="Header"/>
      <w:rPr>
        <w:b/>
        <w:bCs/>
        <w:color w:val="4F81BD" w:themeColor="accent1"/>
        <w:lang w:bidi="en-US"/>
      </w:rPr>
    </w:pPr>
    <w:r>
      <w:rPr>
        <w:color w:val="4F81BD" w:themeColor="accent1"/>
      </w:rPr>
      <w:t>WASH Governance Facilitator’s Guide</w:t>
    </w:r>
  </w:p>
  <w:p w:rsidR="002F7AC7" w:rsidRPr="007138EF" w:rsidRDefault="002F7AC7" w:rsidP="006F0296">
    <w:pPr>
      <w:pStyle w:val="Header"/>
      <w:rPr>
        <w:b/>
        <w:bCs/>
        <w:lang w:bidi="en-US"/>
      </w:rPr>
    </w:pPr>
  </w:p>
  <w:p w:rsidR="002F7AC7" w:rsidRDefault="002F7A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C7" w:rsidRPr="003D3207" w:rsidRDefault="002F7AC7" w:rsidP="006F0296">
    <w:pPr>
      <w:pStyle w:val="Header"/>
      <w:jc w:val="right"/>
      <w:rPr>
        <w:rFonts w:cs="Calibri"/>
        <w:color w:val="FFFFFF"/>
        <w:sz w:val="36"/>
        <w:szCs w:val="36"/>
      </w:rPr>
    </w:pPr>
    <w:r>
      <w:rPr>
        <w:rFonts w:cs="Calibri"/>
        <w:noProof/>
        <w:color w:val="FFFFFF"/>
        <w:sz w:val="36"/>
        <w:szCs w:val="36"/>
      </w:rPr>
      <mc:AlternateContent>
        <mc:Choice Requires="wpg">
          <w:drawing>
            <wp:anchor distT="0" distB="0" distL="114300" distR="114300" simplePos="0" relativeHeight="251660288" behindDoc="1" locked="0" layoutInCell="1" allowOverlap="1" wp14:anchorId="6FA9CE50" wp14:editId="605CB43E">
              <wp:simplePos x="0" y="0"/>
              <wp:positionH relativeFrom="column">
                <wp:posOffset>-1062355</wp:posOffset>
              </wp:positionH>
              <wp:positionV relativeFrom="paragraph">
                <wp:posOffset>-539750</wp:posOffset>
              </wp:positionV>
              <wp:extent cx="8272145" cy="1257300"/>
              <wp:effectExtent l="23495" t="441325" r="38735" b="46355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72145" cy="1257300"/>
                        <a:chOff x="-233" y="0"/>
                        <a:chExt cx="13027" cy="1980"/>
                      </a:xfrm>
                    </wpg:grpSpPr>
                    <wps:wsp>
                      <wps:cNvPr id="2" name="AutoShape 23"/>
                      <wps:cNvSpPr>
                        <a:spLocks noChangeArrowheads="1"/>
                      </wps:cNvSpPr>
                      <wps:spPr bwMode="auto">
                        <a:xfrm flipH="1">
                          <a:off x="-233" y="0"/>
                          <a:ext cx="12660" cy="782"/>
                        </a:xfrm>
                        <a:prstGeom prst="wave">
                          <a:avLst>
                            <a:gd name="adj1" fmla="val 13005"/>
                            <a:gd name="adj2" fmla="val 0"/>
                          </a:avLst>
                        </a:prstGeom>
                        <a:solidFill>
                          <a:srgbClr val="17365D"/>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t" anchorCtr="0" upright="1">
                        <a:noAutofit/>
                      </wps:bodyPr>
                    </wps:wsp>
                    <wps:wsp>
                      <wps:cNvPr id="3" name="AutoShape 24"/>
                      <wps:cNvSpPr>
                        <a:spLocks noChangeArrowheads="1"/>
                      </wps:cNvSpPr>
                      <wps:spPr bwMode="auto">
                        <a:xfrm flipH="1">
                          <a:off x="-136" y="0"/>
                          <a:ext cx="12930" cy="1980"/>
                        </a:xfrm>
                        <a:prstGeom prst="wave">
                          <a:avLst>
                            <a:gd name="adj1" fmla="val 13005"/>
                            <a:gd name="adj2" fmla="val 0"/>
                          </a:avLst>
                        </a:prstGeom>
                        <a:solidFill>
                          <a:srgbClr val="548DD4"/>
                        </a:solidFill>
                        <a:ln w="381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83.65pt;margin-top:-42.5pt;width:651.35pt;height:99pt;z-index:-251656192" coordorigin="-233" coordsize="13027,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23" o:spid="_x0000_s1027" type="#_x0000_t64" style="position:absolute;left:-233;width:12660;height:78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l78A&#10;AADaAAAADwAAAGRycy9kb3ducmV2LnhtbESPQYvCMBSE7wv+h/AWvK3pepBSjSK7COJtq4jHR/Ns&#10;gs1LSaLWf78RBI/DzHzDLFaD68SNQrSeFXxPChDEjdeWWwWH/earBBETssbOMyl4UITVcvSxwEr7&#10;O//RrU6tyBCOFSowKfWVlLEx5DBOfE+cvbMPDlOWoZU64D3DXSenRTGTDi3nBYM9/RhqLvXVKQj1&#10;yZY71pLOF12a625/nNlfpcafw3oOItGQ3uFXe6sVTOF5Jd8A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GXvwAAANoAAAAPAAAAAAAAAAAAAAAAAJgCAABkcnMvZG93bnJl&#10;di54bWxQSwUGAAAAAAQABAD1AAAAhAMAAAAA&#10;" fillcolor="#17365d" strokecolor="#f2f2f2" strokeweight="3pt">
                <v:shadow color="#4e6128" opacity=".5" offset="1pt"/>
              </v:shape>
              <v:shape id="AutoShape 24" o:spid="_x0000_s1028" type="#_x0000_t64" style="position:absolute;left:-136;width:12930;height:19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8plsIA&#10;AADaAAAADwAAAGRycy9kb3ducmV2LnhtbESPzWoCMRSF9wXfIVyhG9GMFkoZjSKCYsEuakVdXibX&#10;mcHkZkjiOL59Uyi4PJyfjzNbdNaIlnyoHSsYjzIQxIXTNZcKDj/r4QeIEJE1Gsek4EEBFvPeywxz&#10;7e78Te0+liKNcMhRQRVjk0sZiooshpFriJN3cd5iTNKXUnu8p3Fr5CTL3qXFmhOhwoZWFRXX/c0m&#10;yG13Ph1x82UGYW2Wg7L1nxup1Gu/W05BROriM/zf3moFb/B3Jd0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3ymWwgAAANoAAAAPAAAAAAAAAAAAAAAAAJgCAABkcnMvZG93&#10;bnJldi54bWxQSwUGAAAAAAQABAD1AAAAhwMAAAAA&#10;" fillcolor="#548dd4" strokecolor="#f2f2f2" strokeweight="3pt">
                <v:shadow on="t" color="#4e6128" opacity=".5" offset="1pt"/>
              </v:shape>
            </v:group>
          </w:pict>
        </mc:Fallback>
      </mc:AlternateContent>
    </w:r>
    <w:r w:rsidRPr="003D3207">
      <w:rPr>
        <w:rFonts w:cs="Calibri"/>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3BA4"/>
    <w:multiLevelType w:val="hybridMultilevel"/>
    <w:tmpl w:val="96328476"/>
    <w:lvl w:ilvl="0" w:tplc="002840D6">
      <w:start w:val="1"/>
      <w:numFmt w:val="bullet"/>
      <w:lvlText w:val=""/>
      <w:lvlJc w:val="left"/>
      <w:pPr>
        <w:ind w:left="360" w:hanging="360"/>
      </w:pPr>
      <w:rPr>
        <w:rFonts w:ascii="Symbol" w:hAnsi="Symbol" w:hint="default"/>
        <w:color w:val="1F497D"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B82B34"/>
    <w:multiLevelType w:val="hybridMultilevel"/>
    <w:tmpl w:val="25746026"/>
    <w:lvl w:ilvl="0" w:tplc="3B52227A">
      <w:start w:val="1"/>
      <w:numFmt w:val="bullet"/>
      <w:pStyle w:val="ListParagraph"/>
      <w:lvlText w:val=""/>
      <w:lvlJc w:val="left"/>
      <w:pPr>
        <w:ind w:left="360" w:hanging="360"/>
      </w:pPr>
      <w:rPr>
        <w:rFonts w:ascii="Wingdings" w:hAnsi="Wingdings" w:hint="default"/>
        <w:color w:val="1F497D"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C4D5D30"/>
    <w:multiLevelType w:val="hybridMultilevel"/>
    <w:tmpl w:val="87B8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991C6E"/>
    <w:multiLevelType w:val="hybridMultilevel"/>
    <w:tmpl w:val="A1F6C6CC"/>
    <w:lvl w:ilvl="0" w:tplc="08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F077C07"/>
    <w:multiLevelType w:val="hybridMultilevel"/>
    <w:tmpl w:val="E6C8430A"/>
    <w:lvl w:ilvl="0" w:tplc="08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F703A45"/>
    <w:multiLevelType w:val="hybridMultilevel"/>
    <w:tmpl w:val="377AAF00"/>
    <w:lvl w:ilvl="0" w:tplc="08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0D40DC1"/>
    <w:multiLevelType w:val="hybridMultilevel"/>
    <w:tmpl w:val="903E2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673360"/>
    <w:multiLevelType w:val="hybridMultilevel"/>
    <w:tmpl w:val="477CD2AC"/>
    <w:lvl w:ilvl="0" w:tplc="D62606E2">
      <w:start w:val="2"/>
      <w:numFmt w:val="bullet"/>
      <w:lvlText w:val=""/>
      <w:lvlJc w:val="left"/>
      <w:pPr>
        <w:ind w:left="360" w:hanging="360"/>
      </w:pPr>
      <w:rPr>
        <w:rFonts w:ascii="Wingdings" w:hAnsi="Wingdings" w:hint="default"/>
        <w:color w:val="00008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34548CF"/>
    <w:multiLevelType w:val="hybridMultilevel"/>
    <w:tmpl w:val="E5161982"/>
    <w:lvl w:ilvl="0" w:tplc="002840D6">
      <w:start w:val="1"/>
      <w:numFmt w:val="bullet"/>
      <w:lvlText w:val=""/>
      <w:lvlJc w:val="left"/>
      <w:pPr>
        <w:ind w:left="360" w:hanging="360"/>
      </w:pPr>
      <w:rPr>
        <w:rFonts w:ascii="Symbol" w:hAnsi="Symbol" w:hint="default"/>
        <w:color w:val="1F497D"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36F0139"/>
    <w:multiLevelType w:val="hybridMultilevel"/>
    <w:tmpl w:val="2730E7E4"/>
    <w:lvl w:ilvl="0" w:tplc="9D0C7536">
      <w:start w:val="1"/>
      <w:numFmt w:val="bullet"/>
      <w:lvlText w:val="-"/>
      <w:lvlJc w:val="left"/>
      <w:pPr>
        <w:ind w:left="360" w:hanging="360"/>
      </w:pPr>
      <w:rPr>
        <w:rFonts w:ascii="Candara" w:eastAsia="Times New Roman" w:hAnsi="Candar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DA6785B"/>
    <w:multiLevelType w:val="hybridMultilevel"/>
    <w:tmpl w:val="2084C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EA81351"/>
    <w:multiLevelType w:val="hybridMultilevel"/>
    <w:tmpl w:val="7A56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DD3758"/>
    <w:multiLevelType w:val="hybridMultilevel"/>
    <w:tmpl w:val="B3BE3612"/>
    <w:lvl w:ilvl="0" w:tplc="D62606E2">
      <w:start w:val="2"/>
      <w:numFmt w:val="bullet"/>
      <w:lvlText w:val=""/>
      <w:lvlJc w:val="left"/>
      <w:pPr>
        <w:ind w:left="720" w:hanging="360"/>
      </w:pPr>
      <w:rPr>
        <w:rFonts w:ascii="Wingdings" w:hAnsi="Wingdings" w:hint="default"/>
        <w:color w:val="0000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3011F0"/>
    <w:multiLevelType w:val="singleLevel"/>
    <w:tmpl w:val="0C0A000F"/>
    <w:lvl w:ilvl="0">
      <w:start w:val="1"/>
      <w:numFmt w:val="decimal"/>
      <w:lvlText w:val="%1."/>
      <w:lvlJc w:val="left"/>
      <w:pPr>
        <w:tabs>
          <w:tab w:val="num" w:pos="360"/>
        </w:tabs>
        <w:ind w:left="360" w:hanging="360"/>
      </w:pPr>
    </w:lvl>
  </w:abstractNum>
  <w:abstractNum w:abstractNumId="14">
    <w:nsid w:val="3E76053D"/>
    <w:multiLevelType w:val="hybridMultilevel"/>
    <w:tmpl w:val="5FB896F6"/>
    <w:lvl w:ilvl="0" w:tplc="08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452030DF"/>
    <w:multiLevelType w:val="hybridMultilevel"/>
    <w:tmpl w:val="43429F34"/>
    <w:lvl w:ilvl="0" w:tplc="CB80A6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C5349B"/>
    <w:multiLevelType w:val="hybridMultilevel"/>
    <w:tmpl w:val="BD5848F6"/>
    <w:lvl w:ilvl="0" w:tplc="0809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4D3B131C"/>
    <w:multiLevelType w:val="hybridMultilevel"/>
    <w:tmpl w:val="80C0E114"/>
    <w:lvl w:ilvl="0" w:tplc="D62606E2">
      <w:start w:val="2"/>
      <w:numFmt w:val="bullet"/>
      <w:lvlText w:val=""/>
      <w:lvlJc w:val="left"/>
      <w:pPr>
        <w:ind w:left="720" w:hanging="360"/>
      </w:pPr>
      <w:rPr>
        <w:rFonts w:ascii="Wingdings" w:hAnsi="Wingdings" w:hint="default"/>
        <w:color w:val="0000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EC2B2C"/>
    <w:multiLevelType w:val="hybridMultilevel"/>
    <w:tmpl w:val="086C9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F5D79A5"/>
    <w:multiLevelType w:val="hybridMultilevel"/>
    <w:tmpl w:val="25A6DD74"/>
    <w:lvl w:ilvl="0" w:tplc="002840D6">
      <w:start w:val="1"/>
      <w:numFmt w:val="bullet"/>
      <w:lvlText w:val=""/>
      <w:lvlJc w:val="left"/>
      <w:pPr>
        <w:ind w:left="360" w:hanging="360"/>
      </w:pPr>
      <w:rPr>
        <w:rFonts w:ascii="Symbol" w:hAnsi="Symbol" w:hint="default"/>
        <w:color w:val="1F497D" w:themeColor="text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55346D07"/>
    <w:multiLevelType w:val="hybridMultilevel"/>
    <w:tmpl w:val="EA8CC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5DE6983"/>
    <w:multiLevelType w:val="hybridMultilevel"/>
    <w:tmpl w:val="48401F5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226030"/>
    <w:multiLevelType w:val="hybridMultilevel"/>
    <w:tmpl w:val="95A6A0C0"/>
    <w:lvl w:ilvl="0" w:tplc="D62606E2">
      <w:start w:val="2"/>
      <w:numFmt w:val="bullet"/>
      <w:lvlText w:val=""/>
      <w:lvlJc w:val="left"/>
      <w:pPr>
        <w:ind w:left="360" w:hanging="360"/>
      </w:pPr>
      <w:rPr>
        <w:rFonts w:ascii="Wingdings" w:hAnsi="Wingdings" w:hint="default"/>
        <w:color w:val="00008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FDE03C3"/>
    <w:multiLevelType w:val="hybridMultilevel"/>
    <w:tmpl w:val="EFC29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28B4A1A"/>
    <w:multiLevelType w:val="hybridMultilevel"/>
    <w:tmpl w:val="35521A10"/>
    <w:lvl w:ilvl="0" w:tplc="08090005">
      <w:start w:val="1"/>
      <w:numFmt w:val="bullet"/>
      <w:lvlText w:val=""/>
      <w:lvlJc w:val="left"/>
      <w:pPr>
        <w:ind w:left="360" w:hanging="360"/>
      </w:pPr>
      <w:rPr>
        <w:rFonts w:ascii="Wingdings" w:hAnsi="Wingdings" w:hint="default"/>
        <w:color w:val="1F497D"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09F4F1D"/>
    <w:multiLevelType w:val="hybridMultilevel"/>
    <w:tmpl w:val="C30C3B9C"/>
    <w:lvl w:ilvl="0" w:tplc="002840D6">
      <w:start w:val="1"/>
      <w:numFmt w:val="bullet"/>
      <w:lvlText w:val=""/>
      <w:lvlJc w:val="left"/>
      <w:pPr>
        <w:ind w:left="360" w:hanging="360"/>
      </w:pPr>
      <w:rPr>
        <w:rFonts w:ascii="Symbol" w:hAnsi="Symbol" w:hint="default"/>
        <w:color w:val="1F497D"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344452B"/>
    <w:multiLevelType w:val="hybridMultilevel"/>
    <w:tmpl w:val="8AF09292"/>
    <w:lvl w:ilvl="0" w:tplc="08090005">
      <w:start w:val="1"/>
      <w:numFmt w:val="bullet"/>
      <w:lvlText w:val=""/>
      <w:lvlJc w:val="left"/>
      <w:pPr>
        <w:ind w:left="360" w:hanging="360"/>
      </w:pPr>
      <w:rPr>
        <w:rFonts w:ascii="Wingdings" w:hAnsi="Wingdings" w:hint="default"/>
        <w:color w:val="1F497D"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9231096"/>
    <w:multiLevelType w:val="hybridMultilevel"/>
    <w:tmpl w:val="AC664880"/>
    <w:lvl w:ilvl="0" w:tplc="5DC842E4">
      <w:start w:val="2"/>
      <w:numFmt w:val="bullet"/>
      <w:lvlText w:val="-"/>
      <w:lvlJc w:val="left"/>
      <w:pPr>
        <w:ind w:left="720" w:hanging="360"/>
      </w:pPr>
      <w:rPr>
        <w:rFonts w:ascii="Candara" w:eastAsia="Times New Roman"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5"/>
  </w:num>
  <w:num w:numId="4">
    <w:abstractNumId w:val="3"/>
  </w:num>
  <w:num w:numId="5">
    <w:abstractNumId w:val="5"/>
  </w:num>
  <w:num w:numId="6">
    <w:abstractNumId w:val="16"/>
  </w:num>
  <w:num w:numId="7">
    <w:abstractNumId w:val="14"/>
  </w:num>
  <w:num w:numId="8">
    <w:abstractNumId w:val="4"/>
  </w:num>
  <w:num w:numId="9">
    <w:abstractNumId w:val="11"/>
  </w:num>
  <w:num w:numId="10">
    <w:abstractNumId w:val="21"/>
  </w:num>
  <w:num w:numId="11">
    <w:abstractNumId w:val="27"/>
  </w:num>
  <w:num w:numId="12">
    <w:abstractNumId w:val="9"/>
  </w:num>
  <w:num w:numId="13">
    <w:abstractNumId w:val="25"/>
  </w:num>
  <w:num w:numId="14">
    <w:abstractNumId w:val="0"/>
  </w:num>
  <w:num w:numId="15">
    <w:abstractNumId w:val="8"/>
  </w:num>
  <w:num w:numId="16">
    <w:abstractNumId w:val="26"/>
  </w:num>
  <w:num w:numId="17">
    <w:abstractNumId w:val="24"/>
  </w:num>
  <w:num w:numId="18">
    <w:abstractNumId w:val="23"/>
  </w:num>
  <w:num w:numId="19">
    <w:abstractNumId w:val="22"/>
  </w:num>
  <w:num w:numId="20">
    <w:abstractNumId w:val="12"/>
  </w:num>
  <w:num w:numId="21">
    <w:abstractNumId w:val="7"/>
  </w:num>
  <w:num w:numId="22">
    <w:abstractNumId w:val="20"/>
  </w:num>
  <w:num w:numId="23">
    <w:abstractNumId w:val="18"/>
  </w:num>
  <w:num w:numId="24">
    <w:abstractNumId w:val="2"/>
  </w:num>
  <w:num w:numId="25">
    <w:abstractNumId w:val="10"/>
  </w:num>
  <w:num w:numId="26">
    <w:abstractNumId w:val="6"/>
  </w:num>
  <w:num w:numId="27">
    <w:abstractNumId w:val="17"/>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BD1"/>
    <w:rsid w:val="000A325B"/>
    <w:rsid w:val="000D4ECE"/>
    <w:rsid w:val="00127705"/>
    <w:rsid w:val="001853B0"/>
    <w:rsid w:val="00190D73"/>
    <w:rsid w:val="001B3D00"/>
    <w:rsid w:val="00236ADB"/>
    <w:rsid w:val="002664FB"/>
    <w:rsid w:val="00270076"/>
    <w:rsid w:val="002F7AC7"/>
    <w:rsid w:val="00312AE6"/>
    <w:rsid w:val="00346954"/>
    <w:rsid w:val="003C1859"/>
    <w:rsid w:val="003F6CB6"/>
    <w:rsid w:val="004217AA"/>
    <w:rsid w:val="004B28B2"/>
    <w:rsid w:val="004D4384"/>
    <w:rsid w:val="00532AF7"/>
    <w:rsid w:val="005E20A4"/>
    <w:rsid w:val="005E4565"/>
    <w:rsid w:val="00663967"/>
    <w:rsid w:val="006842CF"/>
    <w:rsid w:val="006F0296"/>
    <w:rsid w:val="00777123"/>
    <w:rsid w:val="008101C7"/>
    <w:rsid w:val="00816024"/>
    <w:rsid w:val="0081639E"/>
    <w:rsid w:val="00820661"/>
    <w:rsid w:val="008235BB"/>
    <w:rsid w:val="00840BF4"/>
    <w:rsid w:val="008B3B8F"/>
    <w:rsid w:val="008C1A0B"/>
    <w:rsid w:val="00917144"/>
    <w:rsid w:val="0092197D"/>
    <w:rsid w:val="00947771"/>
    <w:rsid w:val="00963CF1"/>
    <w:rsid w:val="009A7248"/>
    <w:rsid w:val="00A17CAA"/>
    <w:rsid w:val="00A4763D"/>
    <w:rsid w:val="00A93307"/>
    <w:rsid w:val="00AA179A"/>
    <w:rsid w:val="00AC7A6C"/>
    <w:rsid w:val="00AE3FB9"/>
    <w:rsid w:val="00B96AFD"/>
    <w:rsid w:val="00BA0B74"/>
    <w:rsid w:val="00BA749E"/>
    <w:rsid w:val="00BD60D4"/>
    <w:rsid w:val="00BE7338"/>
    <w:rsid w:val="00C06DA0"/>
    <w:rsid w:val="00C41DE1"/>
    <w:rsid w:val="00C5195E"/>
    <w:rsid w:val="00C5699C"/>
    <w:rsid w:val="00C73BA0"/>
    <w:rsid w:val="00C83CF8"/>
    <w:rsid w:val="00C87D13"/>
    <w:rsid w:val="00CF6BD1"/>
    <w:rsid w:val="00D01EA5"/>
    <w:rsid w:val="00D105C8"/>
    <w:rsid w:val="00D6481F"/>
    <w:rsid w:val="00D90DC0"/>
    <w:rsid w:val="00DB4CB4"/>
    <w:rsid w:val="00DB6890"/>
    <w:rsid w:val="00DC2383"/>
    <w:rsid w:val="00DD22D2"/>
    <w:rsid w:val="00E054BF"/>
    <w:rsid w:val="00ED0AED"/>
    <w:rsid w:val="00ED2E7D"/>
    <w:rsid w:val="00F05014"/>
    <w:rsid w:val="00F05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BD1"/>
    <w:pPr>
      <w:spacing w:after="0"/>
    </w:pPr>
    <w:rPr>
      <w:rFonts w:ascii="Candara" w:eastAsia="Times New Roman" w:hAnsi="Candara" w:cs="Times New Roman"/>
      <w:lang w:eastAsia="en-GB"/>
    </w:rPr>
  </w:style>
  <w:style w:type="paragraph" w:styleId="Heading1">
    <w:name w:val="heading 1"/>
    <w:basedOn w:val="Normal"/>
    <w:next w:val="Normal"/>
    <w:link w:val="Heading1Char"/>
    <w:qFormat/>
    <w:rsid w:val="008101C7"/>
    <w:pPr>
      <w:keepNext/>
      <w:keepLines/>
      <w:spacing w:before="240" w:after="120"/>
      <w:outlineLvl w:val="0"/>
    </w:pPr>
    <w:rPr>
      <w:b/>
      <w:bCs/>
      <w:color w:val="17385F"/>
      <w:sz w:val="28"/>
      <w:szCs w:val="28"/>
    </w:rPr>
  </w:style>
  <w:style w:type="paragraph" w:styleId="Heading2">
    <w:name w:val="heading 2"/>
    <w:basedOn w:val="Normal"/>
    <w:next w:val="Normal"/>
    <w:link w:val="Heading2Char"/>
    <w:unhideWhenUsed/>
    <w:qFormat/>
    <w:rsid w:val="00CF6BD1"/>
    <w:pPr>
      <w:keepNext/>
      <w:keepLines/>
      <w:spacing w:before="200" w:after="120"/>
      <w:outlineLvl w:val="1"/>
    </w:pPr>
    <w:rPr>
      <w:b/>
      <w:bCs/>
      <w:color w:val="005392"/>
      <w:sz w:val="24"/>
      <w:szCs w:val="26"/>
    </w:rPr>
  </w:style>
  <w:style w:type="paragraph" w:styleId="Heading3">
    <w:name w:val="heading 3"/>
    <w:basedOn w:val="Normal"/>
    <w:next w:val="Normal"/>
    <w:link w:val="Heading3Char"/>
    <w:uiPriority w:val="9"/>
    <w:unhideWhenUsed/>
    <w:qFormat/>
    <w:rsid w:val="00CF6BD1"/>
    <w:pPr>
      <w:keepNext/>
      <w:keepLines/>
      <w:spacing w:before="200"/>
      <w:outlineLvl w:val="2"/>
    </w:pPr>
    <w:rPr>
      <w:b/>
      <w:bCs/>
      <w:color w:val="4F81BD"/>
    </w:rPr>
  </w:style>
  <w:style w:type="paragraph" w:styleId="Heading4">
    <w:name w:val="heading 4"/>
    <w:basedOn w:val="Normal"/>
    <w:next w:val="Normal"/>
    <w:link w:val="Heading4Char"/>
    <w:unhideWhenUsed/>
    <w:qFormat/>
    <w:rsid w:val="00963CF1"/>
    <w:pPr>
      <w:keepNext/>
      <w:keepLines/>
      <w:spacing w:before="200" w:after="120"/>
      <w:outlineLvl w:val="3"/>
    </w:pPr>
    <w:rPr>
      <w:b/>
      <w:bCs/>
      <w:iCs/>
      <w:color w:val="1F497D" w:themeColor="text2"/>
      <w:sz w:val="24"/>
    </w:rPr>
  </w:style>
  <w:style w:type="paragraph" w:styleId="Heading5">
    <w:name w:val="heading 5"/>
    <w:basedOn w:val="Normal"/>
    <w:next w:val="Normal"/>
    <w:link w:val="Heading5Char"/>
    <w:qFormat/>
    <w:rsid w:val="00CF6BD1"/>
    <w:pPr>
      <w:spacing w:before="240" w:after="60"/>
      <w:ind w:left="1008" w:hanging="1008"/>
      <w:jc w:val="both"/>
      <w:outlineLvl w:val="4"/>
    </w:pPr>
    <w:rPr>
      <w:rFonts w:ascii="Calibri" w:hAnsi="Calibri"/>
      <w:b/>
      <w:bCs/>
      <w:i/>
      <w:iCs/>
      <w:spacing w:val="-2"/>
      <w:sz w:val="26"/>
      <w:szCs w:val="26"/>
      <w:lang w:eastAsia="ar-SA"/>
    </w:rPr>
  </w:style>
  <w:style w:type="paragraph" w:styleId="Heading6">
    <w:name w:val="heading 6"/>
    <w:basedOn w:val="Normal"/>
    <w:next w:val="Normal"/>
    <w:link w:val="Heading6Char"/>
    <w:qFormat/>
    <w:rsid w:val="00CF6BD1"/>
    <w:pPr>
      <w:spacing w:before="240" w:after="60"/>
      <w:ind w:left="1152" w:hanging="1152"/>
      <w:jc w:val="both"/>
      <w:outlineLvl w:val="5"/>
    </w:pPr>
    <w:rPr>
      <w:rFonts w:ascii="Calibri" w:hAnsi="Calibri"/>
      <w:b/>
      <w:bCs/>
      <w:spacing w:val="-2"/>
      <w:lang w:eastAsia="ar-SA"/>
    </w:rPr>
  </w:style>
  <w:style w:type="paragraph" w:styleId="Heading7">
    <w:name w:val="heading 7"/>
    <w:basedOn w:val="Normal"/>
    <w:next w:val="Normal"/>
    <w:link w:val="Heading7Char"/>
    <w:qFormat/>
    <w:rsid w:val="00CF6BD1"/>
    <w:pPr>
      <w:spacing w:before="240" w:after="60"/>
      <w:ind w:left="1296" w:hanging="1296"/>
      <w:jc w:val="both"/>
      <w:outlineLvl w:val="6"/>
    </w:pPr>
    <w:rPr>
      <w:rFonts w:ascii="Calibri" w:hAnsi="Calibri"/>
      <w:spacing w:val="-2"/>
      <w:szCs w:val="24"/>
      <w:lang w:eastAsia="ar-SA"/>
    </w:rPr>
  </w:style>
  <w:style w:type="paragraph" w:styleId="Heading8">
    <w:name w:val="heading 8"/>
    <w:basedOn w:val="Normal"/>
    <w:next w:val="Normal"/>
    <w:link w:val="Heading8Char"/>
    <w:qFormat/>
    <w:rsid w:val="00CF6BD1"/>
    <w:pPr>
      <w:spacing w:before="240" w:after="60"/>
      <w:ind w:left="1440" w:hanging="1440"/>
      <w:jc w:val="both"/>
      <w:outlineLvl w:val="7"/>
    </w:pPr>
    <w:rPr>
      <w:rFonts w:ascii="Calibri" w:hAnsi="Calibri"/>
      <w:i/>
      <w:iCs/>
      <w:spacing w:val="-2"/>
      <w:szCs w:val="24"/>
      <w:lang w:eastAsia="ar-SA"/>
    </w:rPr>
  </w:style>
  <w:style w:type="paragraph" w:styleId="Heading9">
    <w:name w:val="heading 9"/>
    <w:basedOn w:val="Normal"/>
    <w:next w:val="Normal"/>
    <w:link w:val="Heading9Char"/>
    <w:qFormat/>
    <w:rsid w:val="00CF6BD1"/>
    <w:pPr>
      <w:spacing w:before="240" w:after="60"/>
      <w:ind w:left="1584" w:hanging="1584"/>
      <w:jc w:val="both"/>
      <w:outlineLvl w:val="8"/>
    </w:pPr>
    <w:rPr>
      <w:rFonts w:ascii="Cambria" w:hAnsi="Cambria"/>
      <w:spacing w:val="-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01C7"/>
    <w:rPr>
      <w:rFonts w:ascii="Candara" w:eastAsia="Times New Roman" w:hAnsi="Candara" w:cs="Times New Roman"/>
      <w:b/>
      <w:bCs/>
      <w:color w:val="17385F"/>
      <w:sz w:val="28"/>
      <w:szCs w:val="28"/>
      <w:lang w:eastAsia="en-GB"/>
    </w:rPr>
  </w:style>
  <w:style w:type="character" w:customStyle="1" w:styleId="Heading2Char">
    <w:name w:val="Heading 2 Char"/>
    <w:basedOn w:val="DefaultParagraphFont"/>
    <w:link w:val="Heading2"/>
    <w:rsid w:val="00CF6BD1"/>
    <w:rPr>
      <w:rFonts w:ascii="Candara" w:eastAsia="Times New Roman" w:hAnsi="Candara" w:cs="Times New Roman"/>
      <w:b/>
      <w:bCs/>
      <w:color w:val="005392"/>
      <w:sz w:val="24"/>
      <w:szCs w:val="26"/>
      <w:lang w:eastAsia="en-GB"/>
    </w:rPr>
  </w:style>
  <w:style w:type="character" w:customStyle="1" w:styleId="Heading3Char">
    <w:name w:val="Heading 3 Char"/>
    <w:basedOn w:val="DefaultParagraphFont"/>
    <w:link w:val="Heading3"/>
    <w:uiPriority w:val="9"/>
    <w:rsid w:val="00CF6BD1"/>
    <w:rPr>
      <w:rFonts w:ascii="Candara" w:eastAsia="Times New Roman" w:hAnsi="Candara" w:cs="Times New Roman"/>
      <w:b/>
      <w:bCs/>
      <w:color w:val="4F81BD"/>
      <w:lang w:eastAsia="en-GB"/>
    </w:rPr>
  </w:style>
  <w:style w:type="character" w:customStyle="1" w:styleId="Heading4Char">
    <w:name w:val="Heading 4 Char"/>
    <w:basedOn w:val="DefaultParagraphFont"/>
    <w:link w:val="Heading4"/>
    <w:rsid w:val="00963CF1"/>
    <w:rPr>
      <w:rFonts w:ascii="Candara" w:eastAsia="Times New Roman" w:hAnsi="Candara" w:cs="Times New Roman"/>
      <w:b/>
      <w:bCs/>
      <w:iCs/>
      <w:color w:val="1F497D" w:themeColor="text2"/>
      <w:sz w:val="24"/>
      <w:lang w:eastAsia="en-GB"/>
    </w:rPr>
  </w:style>
  <w:style w:type="character" w:customStyle="1" w:styleId="Heading5Char">
    <w:name w:val="Heading 5 Char"/>
    <w:basedOn w:val="DefaultParagraphFont"/>
    <w:link w:val="Heading5"/>
    <w:rsid w:val="00CF6BD1"/>
    <w:rPr>
      <w:rFonts w:ascii="Calibri" w:eastAsia="Times New Roman" w:hAnsi="Calibri" w:cs="Times New Roman"/>
      <w:b/>
      <w:bCs/>
      <w:i/>
      <w:iCs/>
      <w:spacing w:val="-2"/>
      <w:sz w:val="26"/>
      <w:szCs w:val="26"/>
      <w:lang w:eastAsia="ar-SA"/>
    </w:rPr>
  </w:style>
  <w:style w:type="character" w:customStyle="1" w:styleId="Heading6Char">
    <w:name w:val="Heading 6 Char"/>
    <w:basedOn w:val="DefaultParagraphFont"/>
    <w:link w:val="Heading6"/>
    <w:rsid w:val="00CF6BD1"/>
    <w:rPr>
      <w:rFonts w:ascii="Calibri" w:eastAsia="Times New Roman" w:hAnsi="Calibri" w:cs="Times New Roman"/>
      <w:b/>
      <w:bCs/>
      <w:spacing w:val="-2"/>
      <w:lang w:eastAsia="ar-SA"/>
    </w:rPr>
  </w:style>
  <w:style w:type="character" w:customStyle="1" w:styleId="Heading7Char">
    <w:name w:val="Heading 7 Char"/>
    <w:basedOn w:val="DefaultParagraphFont"/>
    <w:link w:val="Heading7"/>
    <w:rsid w:val="00CF6BD1"/>
    <w:rPr>
      <w:rFonts w:ascii="Calibri" w:eastAsia="Times New Roman" w:hAnsi="Calibri" w:cs="Times New Roman"/>
      <w:spacing w:val="-2"/>
      <w:szCs w:val="24"/>
      <w:lang w:eastAsia="ar-SA"/>
    </w:rPr>
  </w:style>
  <w:style w:type="character" w:customStyle="1" w:styleId="Heading8Char">
    <w:name w:val="Heading 8 Char"/>
    <w:basedOn w:val="DefaultParagraphFont"/>
    <w:link w:val="Heading8"/>
    <w:rsid w:val="00CF6BD1"/>
    <w:rPr>
      <w:rFonts w:ascii="Calibri" w:eastAsia="Times New Roman" w:hAnsi="Calibri" w:cs="Times New Roman"/>
      <w:i/>
      <w:iCs/>
      <w:spacing w:val="-2"/>
      <w:szCs w:val="24"/>
      <w:lang w:eastAsia="ar-SA"/>
    </w:rPr>
  </w:style>
  <w:style w:type="character" w:customStyle="1" w:styleId="Heading9Char">
    <w:name w:val="Heading 9 Char"/>
    <w:basedOn w:val="DefaultParagraphFont"/>
    <w:link w:val="Heading9"/>
    <w:rsid w:val="00CF6BD1"/>
    <w:rPr>
      <w:rFonts w:ascii="Cambria" w:eastAsia="Times New Roman" w:hAnsi="Cambria" w:cs="Times New Roman"/>
      <w:spacing w:val="-2"/>
      <w:lang w:eastAsia="ar-SA"/>
    </w:rPr>
  </w:style>
  <w:style w:type="paragraph" w:styleId="BalloonText">
    <w:name w:val="Balloon Text"/>
    <w:basedOn w:val="Normal"/>
    <w:link w:val="BalloonTextChar"/>
    <w:uiPriority w:val="99"/>
    <w:semiHidden/>
    <w:unhideWhenUsed/>
    <w:rsid w:val="00CF6B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BD1"/>
    <w:rPr>
      <w:rFonts w:ascii="Tahoma" w:eastAsia="Times New Roman" w:hAnsi="Tahoma" w:cs="Tahoma"/>
      <w:sz w:val="16"/>
      <w:szCs w:val="16"/>
      <w:lang w:eastAsia="en-GB"/>
    </w:rPr>
  </w:style>
  <w:style w:type="paragraph" w:styleId="Header">
    <w:name w:val="header"/>
    <w:basedOn w:val="Normal"/>
    <w:link w:val="HeaderChar"/>
    <w:unhideWhenUsed/>
    <w:rsid w:val="00CF6BD1"/>
    <w:pPr>
      <w:tabs>
        <w:tab w:val="center" w:pos="4513"/>
        <w:tab w:val="right" w:pos="9026"/>
      </w:tabs>
      <w:spacing w:line="240" w:lineRule="auto"/>
    </w:pPr>
  </w:style>
  <w:style w:type="character" w:customStyle="1" w:styleId="HeaderChar">
    <w:name w:val="Header Char"/>
    <w:basedOn w:val="DefaultParagraphFont"/>
    <w:link w:val="Header"/>
    <w:rsid w:val="00CF6BD1"/>
    <w:rPr>
      <w:rFonts w:ascii="Candara" w:eastAsia="Times New Roman" w:hAnsi="Candara" w:cs="Times New Roman"/>
      <w:lang w:eastAsia="en-GB"/>
    </w:rPr>
  </w:style>
  <w:style w:type="paragraph" w:styleId="Footer">
    <w:name w:val="footer"/>
    <w:basedOn w:val="Normal"/>
    <w:link w:val="FooterChar"/>
    <w:unhideWhenUsed/>
    <w:rsid w:val="00CF6BD1"/>
    <w:pPr>
      <w:tabs>
        <w:tab w:val="center" w:pos="4513"/>
        <w:tab w:val="right" w:pos="9026"/>
      </w:tabs>
      <w:spacing w:line="240" w:lineRule="auto"/>
    </w:pPr>
  </w:style>
  <w:style w:type="character" w:customStyle="1" w:styleId="FooterChar">
    <w:name w:val="Footer Char"/>
    <w:basedOn w:val="DefaultParagraphFont"/>
    <w:link w:val="Footer"/>
    <w:rsid w:val="00CF6BD1"/>
    <w:rPr>
      <w:rFonts w:ascii="Candara" w:eastAsia="Times New Roman" w:hAnsi="Candara" w:cs="Times New Roman"/>
      <w:lang w:eastAsia="en-GB"/>
    </w:rPr>
  </w:style>
  <w:style w:type="paragraph" w:styleId="ListParagraph">
    <w:name w:val="List Paragraph"/>
    <w:basedOn w:val="Normal"/>
    <w:uiPriority w:val="34"/>
    <w:qFormat/>
    <w:rsid w:val="00CF6BD1"/>
    <w:pPr>
      <w:numPr>
        <w:numId w:val="1"/>
      </w:numPr>
      <w:spacing w:after="80"/>
    </w:pPr>
  </w:style>
  <w:style w:type="paragraph" w:styleId="FootnoteText">
    <w:name w:val="footnote text"/>
    <w:basedOn w:val="Normal"/>
    <w:link w:val="FootnoteTextChar"/>
    <w:uiPriority w:val="99"/>
    <w:semiHidden/>
    <w:unhideWhenUsed/>
    <w:rsid w:val="00CF6BD1"/>
    <w:pPr>
      <w:spacing w:line="240" w:lineRule="auto"/>
    </w:pPr>
    <w:rPr>
      <w:rFonts w:ascii="Calibri" w:hAnsi="Calibri"/>
      <w:sz w:val="20"/>
      <w:szCs w:val="20"/>
      <w:lang w:val="en-US" w:eastAsia="en-US" w:bidi="en-US"/>
    </w:rPr>
  </w:style>
  <w:style w:type="character" w:customStyle="1" w:styleId="FootnoteTextChar">
    <w:name w:val="Footnote Text Char"/>
    <w:basedOn w:val="DefaultParagraphFont"/>
    <w:link w:val="FootnoteText"/>
    <w:uiPriority w:val="99"/>
    <w:semiHidden/>
    <w:rsid w:val="00CF6BD1"/>
    <w:rPr>
      <w:rFonts w:ascii="Calibri" w:eastAsia="Times New Roman" w:hAnsi="Calibri" w:cs="Times New Roman"/>
      <w:sz w:val="20"/>
      <w:szCs w:val="20"/>
      <w:lang w:val="en-US" w:bidi="en-US"/>
    </w:rPr>
  </w:style>
  <w:style w:type="character" w:styleId="FootnoteReference">
    <w:name w:val="footnote reference"/>
    <w:basedOn w:val="DefaultParagraphFont"/>
    <w:uiPriority w:val="99"/>
    <w:semiHidden/>
    <w:unhideWhenUsed/>
    <w:rsid w:val="00CF6BD1"/>
    <w:rPr>
      <w:vertAlign w:val="superscript"/>
    </w:rPr>
  </w:style>
  <w:style w:type="paragraph" w:styleId="NoSpacing">
    <w:name w:val="No Spacing"/>
    <w:qFormat/>
    <w:rsid w:val="00CF6BD1"/>
    <w:pPr>
      <w:spacing w:after="0" w:line="240" w:lineRule="auto"/>
    </w:pPr>
    <w:rPr>
      <w:rFonts w:ascii="Calibri" w:eastAsia="Times New Roman" w:hAnsi="Calibri" w:cs="Times New Roman"/>
      <w:lang w:val="en-US" w:bidi="en-US"/>
    </w:rPr>
  </w:style>
  <w:style w:type="character" w:styleId="Hyperlink">
    <w:name w:val="Hyperlink"/>
    <w:basedOn w:val="DefaultParagraphFont"/>
    <w:uiPriority w:val="99"/>
    <w:unhideWhenUsed/>
    <w:rsid w:val="00CF6BD1"/>
    <w:rPr>
      <w:color w:val="0000FF"/>
      <w:u w:val="single"/>
    </w:rPr>
  </w:style>
  <w:style w:type="paragraph" w:styleId="Title">
    <w:name w:val="Title"/>
    <w:basedOn w:val="Normal"/>
    <w:next w:val="Normal"/>
    <w:link w:val="TitleChar"/>
    <w:qFormat/>
    <w:rsid w:val="00CF6BD1"/>
    <w:pPr>
      <w:spacing w:after="300" w:line="240" w:lineRule="auto"/>
      <w:contextualSpacing/>
    </w:pPr>
    <w:rPr>
      <w:color w:val="17365D"/>
      <w:spacing w:val="5"/>
      <w:kern w:val="28"/>
      <w:sz w:val="56"/>
      <w:szCs w:val="52"/>
      <w:lang w:val="en-US" w:eastAsia="en-US" w:bidi="en-US"/>
    </w:rPr>
  </w:style>
  <w:style w:type="character" w:customStyle="1" w:styleId="TitleChar">
    <w:name w:val="Title Char"/>
    <w:basedOn w:val="DefaultParagraphFont"/>
    <w:link w:val="Title"/>
    <w:rsid w:val="00CF6BD1"/>
    <w:rPr>
      <w:rFonts w:ascii="Candara" w:eastAsia="Times New Roman" w:hAnsi="Candara" w:cs="Times New Roman"/>
      <w:color w:val="17365D"/>
      <w:spacing w:val="5"/>
      <w:kern w:val="28"/>
      <w:sz w:val="56"/>
      <w:szCs w:val="52"/>
      <w:lang w:val="en-US" w:bidi="en-US"/>
    </w:rPr>
  </w:style>
  <w:style w:type="table" w:styleId="TableGrid">
    <w:name w:val="Table Grid"/>
    <w:basedOn w:val="TableNormal"/>
    <w:uiPriority w:val="59"/>
    <w:rsid w:val="00CF6BD1"/>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5">
    <w:name w:val="Medium Shading 2 Accent 5"/>
    <w:basedOn w:val="TableNormal"/>
    <w:uiPriority w:val="64"/>
    <w:rsid w:val="00CF6BD1"/>
    <w:pPr>
      <w:spacing w:after="0" w:line="240" w:lineRule="auto"/>
    </w:pPr>
    <w:rPr>
      <w:rFonts w:ascii="Calibri" w:eastAsia="Times New Roman" w:hAnsi="Calibri" w:cs="Times New Roman"/>
      <w:sz w:val="20"/>
      <w:szCs w:val="20"/>
      <w:lang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CF6BD1"/>
    <w:pPr>
      <w:spacing w:after="0" w:line="240" w:lineRule="auto"/>
    </w:pPr>
    <w:rPr>
      <w:rFonts w:ascii="Calibri" w:eastAsia="Times New Roman" w:hAnsi="Calibri" w:cs="Times New Roman"/>
      <w:sz w:val="20"/>
      <w:szCs w:val="20"/>
      <w:lang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List-Accent11">
    <w:name w:val="Light List - Accent 11"/>
    <w:basedOn w:val="TableNormal"/>
    <w:uiPriority w:val="61"/>
    <w:rsid w:val="00CF6BD1"/>
    <w:pPr>
      <w:spacing w:after="0" w:line="240" w:lineRule="auto"/>
    </w:pPr>
    <w:rPr>
      <w:rFonts w:ascii="Calibri" w:eastAsia="Times New Roman" w:hAnsi="Calibri" w:cs="Times New Roman"/>
      <w:sz w:val="20"/>
      <w:szCs w:val="20"/>
      <w:lang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CF6BD1"/>
    <w:pPr>
      <w:spacing w:after="0" w:line="240" w:lineRule="auto"/>
    </w:pPr>
    <w:rPr>
      <w:rFonts w:ascii="Calibri" w:eastAsia="Times New Roman" w:hAnsi="Calibri" w:cs="Times New Roman"/>
      <w:sz w:val="20"/>
      <w:szCs w:val="20"/>
      <w:lang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CapNetSubheading">
    <w:name w:val="CapNet Sub heading"/>
    <w:basedOn w:val="Normal"/>
    <w:autoRedefine/>
    <w:rsid w:val="00CF6BD1"/>
    <w:pPr>
      <w:widowControl w:val="0"/>
      <w:tabs>
        <w:tab w:val="left" w:pos="0"/>
      </w:tabs>
      <w:adjustRightInd w:val="0"/>
      <w:spacing w:line="240" w:lineRule="auto"/>
      <w:jc w:val="both"/>
      <w:textAlignment w:val="baseline"/>
    </w:pPr>
    <w:rPr>
      <w:rFonts w:ascii="Arial" w:hAnsi="Arial" w:cs="Arial"/>
      <w:b/>
      <w:bCs/>
      <w:szCs w:val="24"/>
      <w:lang w:eastAsia="en-US"/>
    </w:rPr>
  </w:style>
  <w:style w:type="paragraph" w:styleId="CommentText">
    <w:name w:val="annotation text"/>
    <w:basedOn w:val="Normal"/>
    <w:link w:val="CommentTextChar"/>
    <w:semiHidden/>
    <w:rsid w:val="00CF6BD1"/>
    <w:pPr>
      <w:spacing w:after="240"/>
      <w:jc w:val="both"/>
    </w:pPr>
    <w:rPr>
      <w:rFonts w:ascii="Palatino" w:hAnsi="Palatino" w:cs="Calibri"/>
      <w:spacing w:val="-2"/>
      <w:sz w:val="20"/>
      <w:szCs w:val="20"/>
      <w:lang w:eastAsia="ar-SA"/>
    </w:rPr>
  </w:style>
  <w:style w:type="character" w:customStyle="1" w:styleId="CommentTextChar">
    <w:name w:val="Comment Text Char"/>
    <w:basedOn w:val="DefaultParagraphFont"/>
    <w:link w:val="CommentText"/>
    <w:semiHidden/>
    <w:rsid w:val="00CF6BD1"/>
    <w:rPr>
      <w:rFonts w:ascii="Palatino" w:eastAsia="Times New Roman" w:hAnsi="Palatino" w:cs="Calibri"/>
      <w:spacing w:val="-2"/>
      <w:sz w:val="20"/>
      <w:szCs w:val="20"/>
      <w:lang w:eastAsia="ar-SA"/>
    </w:rPr>
  </w:style>
  <w:style w:type="paragraph" w:styleId="BodyText">
    <w:name w:val="Body Text"/>
    <w:basedOn w:val="Normal"/>
    <w:link w:val="BodyTextChar"/>
    <w:rsid w:val="00CF6BD1"/>
    <w:pPr>
      <w:spacing w:line="240" w:lineRule="auto"/>
    </w:pPr>
    <w:rPr>
      <w:rFonts w:ascii="Times New Roman" w:hAnsi="Times New Roman"/>
      <w:b/>
      <w:sz w:val="24"/>
      <w:szCs w:val="20"/>
      <w:lang w:val="es-ES_tradnl" w:eastAsia="es-ES"/>
    </w:rPr>
  </w:style>
  <w:style w:type="character" w:customStyle="1" w:styleId="BodyTextChar">
    <w:name w:val="Body Text Char"/>
    <w:basedOn w:val="DefaultParagraphFont"/>
    <w:link w:val="BodyText"/>
    <w:rsid w:val="00CF6BD1"/>
    <w:rPr>
      <w:rFonts w:ascii="Times New Roman" w:eastAsia="Times New Roman" w:hAnsi="Times New Roman" w:cs="Times New Roman"/>
      <w:b/>
      <w:sz w:val="24"/>
      <w:szCs w:val="20"/>
      <w:lang w:val="es-ES_tradnl" w:eastAsia="es-ES"/>
    </w:rPr>
  </w:style>
  <w:style w:type="paragraph" w:styleId="TOCHeading">
    <w:name w:val="TOC Heading"/>
    <w:basedOn w:val="Heading1"/>
    <w:next w:val="Normal"/>
    <w:uiPriority w:val="39"/>
    <w:semiHidden/>
    <w:unhideWhenUsed/>
    <w:qFormat/>
    <w:rsid w:val="00CF6BD1"/>
    <w:pPr>
      <w:outlineLvl w:val="9"/>
    </w:pPr>
    <w:rPr>
      <w:rFonts w:asciiTheme="majorHAnsi" w:eastAsiaTheme="majorEastAsia" w:hAnsiTheme="majorHAnsi" w:cstheme="majorBidi"/>
      <w:color w:val="365F91" w:themeColor="accent1" w:themeShade="BF"/>
      <w:lang w:val="en-US" w:eastAsia="en-US"/>
    </w:rPr>
  </w:style>
  <w:style w:type="paragraph" w:styleId="TOC1">
    <w:name w:val="toc 1"/>
    <w:basedOn w:val="Normal"/>
    <w:next w:val="Normal"/>
    <w:autoRedefine/>
    <w:uiPriority w:val="39"/>
    <w:unhideWhenUsed/>
    <w:rsid w:val="00F05579"/>
    <w:pPr>
      <w:tabs>
        <w:tab w:val="right" w:leader="dot" w:pos="9016"/>
      </w:tabs>
      <w:spacing w:after="100"/>
    </w:pPr>
    <w:rPr>
      <w:b/>
      <w:noProof/>
      <w:color w:val="1F497D" w:themeColor="text2"/>
      <w:sz w:val="24"/>
      <w:szCs w:val="24"/>
    </w:rPr>
  </w:style>
  <w:style w:type="paragraph" w:styleId="TOC2">
    <w:name w:val="toc 2"/>
    <w:basedOn w:val="Normal"/>
    <w:next w:val="Normal"/>
    <w:autoRedefine/>
    <w:uiPriority w:val="39"/>
    <w:unhideWhenUsed/>
    <w:rsid w:val="00CF6BD1"/>
    <w:pPr>
      <w:spacing w:after="100"/>
      <w:ind w:left="220"/>
    </w:pPr>
  </w:style>
  <w:style w:type="character" w:styleId="CommentReference">
    <w:name w:val="annotation reference"/>
    <w:basedOn w:val="DefaultParagraphFont"/>
    <w:semiHidden/>
    <w:unhideWhenUsed/>
    <w:rsid w:val="00CF6BD1"/>
    <w:rPr>
      <w:sz w:val="16"/>
      <w:szCs w:val="16"/>
    </w:rPr>
  </w:style>
  <w:style w:type="paragraph" w:styleId="CommentSubject">
    <w:name w:val="annotation subject"/>
    <w:basedOn w:val="CommentText"/>
    <w:next w:val="CommentText"/>
    <w:link w:val="CommentSubjectChar"/>
    <w:uiPriority w:val="99"/>
    <w:semiHidden/>
    <w:unhideWhenUsed/>
    <w:rsid w:val="00CF6BD1"/>
    <w:pPr>
      <w:spacing w:after="0" w:line="240" w:lineRule="auto"/>
      <w:jc w:val="left"/>
    </w:pPr>
    <w:rPr>
      <w:rFonts w:ascii="Candara" w:hAnsi="Candara" w:cs="Times New Roman"/>
      <w:b/>
      <w:bCs/>
      <w:spacing w:val="0"/>
      <w:lang w:eastAsia="en-GB"/>
    </w:rPr>
  </w:style>
  <w:style w:type="character" w:customStyle="1" w:styleId="CommentSubjectChar">
    <w:name w:val="Comment Subject Char"/>
    <w:basedOn w:val="CommentTextChar"/>
    <w:link w:val="CommentSubject"/>
    <w:uiPriority w:val="99"/>
    <w:semiHidden/>
    <w:rsid w:val="00CF6BD1"/>
    <w:rPr>
      <w:rFonts w:ascii="Candara" w:eastAsia="Times New Roman" w:hAnsi="Candara" w:cs="Times New Roman"/>
      <w:b/>
      <w:bCs/>
      <w:spacing w:val="-2"/>
      <w:sz w:val="20"/>
      <w:szCs w:val="20"/>
      <w:lang w:eastAsia="en-GB"/>
    </w:rPr>
  </w:style>
  <w:style w:type="paragraph" w:styleId="NormalWeb">
    <w:name w:val="Normal (Web)"/>
    <w:basedOn w:val="Normal"/>
    <w:uiPriority w:val="99"/>
    <w:semiHidden/>
    <w:unhideWhenUsed/>
    <w:rsid w:val="009A7248"/>
    <w:pPr>
      <w:spacing w:before="100" w:beforeAutospacing="1" w:after="100" w:afterAutospacing="1" w:line="240" w:lineRule="auto"/>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BD1"/>
    <w:pPr>
      <w:spacing w:after="0"/>
    </w:pPr>
    <w:rPr>
      <w:rFonts w:ascii="Candara" w:eastAsia="Times New Roman" w:hAnsi="Candara" w:cs="Times New Roman"/>
      <w:lang w:eastAsia="en-GB"/>
    </w:rPr>
  </w:style>
  <w:style w:type="paragraph" w:styleId="Heading1">
    <w:name w:val="heading 1"/>
    <w:basedOn w:val="Normal"/>
    <w:next w:val="Normal"/>
    <w:link w:val="Heading1Char"/>
    <w:qFormat/>
    <w:rsid w:val="008101C7"/>
    <w:pPr>
      <w:keepNext/>
      <w:keepLines/>
      <w:spacing w:before="240" w:after="120"/>
      <w:outlineLvl w:val="0"/>
    </w:pPr>
    <w:rPr>
      <w:b/>
      <w:bCs/>
      <w:color w:val="17385F"/>
      <w:sz w:val="28"/>
      <w:szCs w:val="28"/>
    </w:rPr>
  </w:style>
  <w:style w:type="paragraph" w:styleId="Heading2">
    <w:name w:val="heading 2"/>
    <w:basedOn w:val="Normal"/>
    <w:next w:val="Normal"/>
    <w:link w:val="Heading2Char"/>
    <w:unhideWhenUsed/>
    <w:qFormat/>
    <w:rsid w:val="00CF6BD1"/>
    <w:pPr>
      <w:keepNext/>
      <w:keepLines/>
      <w:spacing w:before="200" w:after="120"/>
      <w:outlineLvl w:val="1"/>
    </w:pPr>
    <w:rPr>
      <w:b/>
      <w:bCs/>
      <w:color w:val="005392"/>
      <w:sz w:val="24"/>
      <w:szCs w:val="26"/>
    </w:rPr>
  </w:style>
  <w:style w:type="paragraph" w:styleId="Heading3">
    <w:name w:val="heading 3"/>
    <w:basedOn w:val="Normal"/>
    <w:next w:val="Normal"/>
    <w:link w:val="Heading3Char"/>
    <w:uiPriority w:val="9"/>
    <w:unhideWhenUsed/>
    <w:qFormat/>
    <w:rsid w:val="00CF6BD1"/>
    <w:pPr>
      <w:keepNext/>
      <w:keepLines/>
      <w:spacing w:before="200"/>
      <w:outlineLvl w:val="2"/>
    </w:pPr>
    <w:rPr>
      <w:b/>
      <w:bCs/>
      <w:color w:val="4F81BD"/>
    </w:rPr>
  </w:style>
  <w:style w:type="paragraph" w:styleId="Heading4">
    <w:name w:val="heading 4"/>
    <w:basedOn w:val="Normal"/>
    <w:next w:val="Normal"/>
    <w:link w:val="Heading4Char"/>
    <w:unhideWhenUsed/>
    <w:qFormat/>
    <w:rsid w:val="00963CF1"/>
    <w:pPr>
      <w:keepNext/>
      <w:keepLines/>
      <w:spacing w:before="200" w:after="120"/>
      <w:outlineLvl w:val="3"/>
    </w:pPr>
    <w:rPr>
      <w:b/>
      <w:bCs/>
      <w:iCs/>
      <w:color w:val="1F497D" w:themeColor="text2"/>
      <w:sz w:val="24"/>
    </w:rPr>
  </w:style>
  <w:style w:type="paragraph" w:styleId="Heading5">
    <w:name w:val="heading 5"/>
    <w:basedOn w:val="Normal"/>
    <w:next w:val="Normal"/>
    <w:link w:val="Heading5Char"/>
    <w:qFormat/>
    <w:rsid w:val="00CF6BD1"/>
    <w:pPr>
      <w:spacing w:before="240" w:after="60"/>
      <w:ind w:left="1008" w:hanging="1008"/>
      <w:jc w:val="both"/>
      <w:outlineLvl w:val="4"/>
    </w:pPr>
    <w:rPr>
      <w:rFonts w:ascii="Calibri" w:hAnsi="Calibri"/>
      <w:b/>
      <w:bCs/>
      <w:i/>
      <w:iCs/>
      <w:spacing w:val="-2"/>
      <w:sz w:val="26"/>
      <w:szCs w:val="26"/>
      <w:lang w:eastAsia="ar-SA"/>
    </w:rPr>
  </w:style>
  <w:style w:type="paragraph" w:styleId="Heading6">
    <w:name w:val="heading 6"/>
    <w:basedOn w:val="Normal"/>
    <w:next w:val="Normal"/>
    <w:link w:val="Heading6Char"/>
    <w:qFormat/>
    <w:rsid w:val="00CF6BD1"/>
    <w:pPr>
      <w:spacing w:before="240" w:after="60"/>
      <w:ind w:left="1152" w:hanging="1152"/>
      <w:jc w:val="both"/>
      <w:outlineLvl w:val="5"/>
    </w:pPr>
    <w:rPr>
      <w:rFonts w:ascii="Calibri" w:hAnsi="Calibri"/>
      <w:b/>
      <w:bCs/>
      <w:spacing w:val="-2"/>
      <w:lang w:eastAsia="ar-SA"/>
    </w:rPr>
  </w:style>
  <w:style w:type="paragraph" w:styleId="Heading7">
    <w:name w:val="heading 7"/>
    <w:basedOn w:val="Normal"/>
    <w:next w:val="Normal"/>
    <w:link w:val="Heading7Char"/>
    <w:qFormat/>
    <w:rsid w:val="00CF6BD1"/>
    <w:pPr>
      <w:spacing w:before="240" w:after="60"/>
      <w:ind w:left="1296" w:hanging="1296"/>
      <w:jc w:val="both"/>
      <w:outlineLvl w:val="6"/>
    </w:pPr>
    <w:rPr>
      <w:rFonts w:ascii="Calibri" w:hAnsi="Calibri"/>
      <w:spacing w:val="-2"/>
      <w:szCs w:val="24"/>
      <w:lang w:eastAsia="ar-SA"/>
    </w:rPr>
  </w:style>
  <w:style w:type="paragraph" w:styleId="Heading8">
    <w:name w:val="heading 8"/>
    <w:basedOn w:val="Normal"/>
    <w:next w:val="Normal"/>
    <w:link w:val="Heading8Char"/>
    <w:qFormat/>
    <w:rsid w:val="00CF6BD1"/>
    <w:pPr>
      <w:spacing w:before="240" w:after="60"/>
      <w:ind w:left="1440" w:hanging="1440"/>
      <w:jc w:val="both"/>
      <w:outlineLvl w:val="7"/>
    </w:pPr>
    <w:rPr>
      <w:rFonts w:ascii="Calibri" w:hAnsi="Calibri"/>
      <w:i/>
      <w:iCs/>
      <w:spacing w:val="-2"/>
      <w:szCs w:val="24"/>
      <w:lang w:eastAsia="ar-SA"/>
    </w:rPr>
  </w:style>
  <w:style w:type="paragraph" w:styleId="Heading9">
    <w:name w:val="heading 9"/>
    <w:basedOn w:val="Normal"/>
    <w:next w:val="Normal"/>
    <w:link w:val="Heading9Char"/>
    <w:qFormat/>
    <w:rsid w:val="00CF6BD1"/>
    <w:pPr>
      <w:spacing w:before="240" w:after="60"/>
      <w:ind w:left="1584" w:hanging="1584"/>
      <w:jc w:val="both"/>
      <w:outlineLvl w:val="8"/>
    </w:pPr>
    <w:rPr>
      <w:rFonts w:ascii="Cambria" w:hAnsi="Cambria"/>
      <w:spacing w:val="-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01C7"/>
    <w:rPr>
      <w:rFonts w:ascii="Candara" w:eastAsia="Times New Roman" w:hAnsi="Candara" w:cs="Times New Roman"/>
      <w:b/>
      <w:bCs/>
      <w:color w:val="17385F"/>
      <w:sz w:val="28"/>
      <w:szCs w:val="28"/>
      <w:lang w:eastAsia="en-GB"/>
    </w:rPr>
  </w:style>
  <w:style w:type="character" w:customStyle="1" w:styleId="Heading2Char">
    <w:name w:val="Heading 2 Char"/>
    <w:basedOn w:val="DefaultParagraphFont"/>
    <w:link w:val="Heading2"/>
    <w:rsid w:val="00CF6BD1"/>
    <w:rPr>
      <w:rFonts w:ascii="Candara" w:eastAsia="Times New Roman" w:hAnsi="Candara" w:cs="Times New Roman"/>
      <w:b/>
      <w:bCs/>
      <w:color w:val="005392"/>
      <w:sz w:val="24"/>
      <w:szCs w:val="26"/>
      <w:lang w:eastAsia="en-GB"/>
    </w:rPr>
  </w:style>
  <w:style w:type="character" w:customStyle="1" w:styleId="Heading3Char">
    <w:name w:val="Heading 3 Char"/>
    <w:basedOn w:val="DefaultParagraphFont"/>
    <w:link w:val="Heading3"/>
    <w:uiPriority w:val="9"/>
    <w:rsid w:val="00CF6BD1"/>
    <w:rPr>
      <w:rFonts w:ascii="Candara" w:eastAsia="Times New Roman" w:hAnsi="Candara" w:cs="Times New Roman"/>
      <w:b/>
      <w:bCs/>
      <w:color w:val="4F81BD"/>
      <w:lang w:eastAsia="en-GB"/>
    </w:rPr>
  </w:style>
  <w:style w:type="character" w:customStyle="1" w:styleId="Heading4Char">
    <w:name w:val="Heading 4 Char"/>
    <w:basedOn w:val="DefaultParagraphFont"/>
    <w:link w:val="Heading4"/>
    <w:rsid w:val="00963CF1"/>
    <w:rPr>
      <w:rFonts w:ascii="Candara" w:eastAsia="Times New Roman" w:hAnsi="Candara" w:cs="Times New Roman"/>
      <w:b/>
      <w:bCs/>
      <w:iCs/>
      <w:color w:val="1F497D" w:themeColor="text2"/>
      <w:sz w:val="24"/>
      <w:lang w:eastAsia="en-GB"/>
    </w:rPr>
  </w:style>
  <w:style w:type="character" w:customStyle="1" w:styleId="Heading5Char">
    <w:name w:val="Heading 5 Char"/>
    <w:basedOn w:val="DefaultParagraphFont"/>
    <w:link w:val="Heading5"/>
    <w:rsid w:val="00CF6BD1"/>
    <w:rPr>
      <w:rFonts w:ascii="Calibri" w:eastAsia="Times New Roman" w:hAnsi="Calibri" w:cs="Times New Roman"/>
      <w:b/>
      <w:bCs/>
      <w:i/>
      <w:iCs/>
      <w:spacing w:val="-2"/>
      <w:sz w:val="26"/>
      <w:szCs w:val="26"/>
      <w:lang w:eastAsia="ar-SA"/>
    </w:rPr>
  </w:style>
  <w:style w:type="character" w:customStyle="1" w:styleId="Heading6Char">
    <w:name w:val="Heading 6 Char"/>
    <w:basedOn w:val="DefaultParagraphFont"/>
    <w:link w:val="Heading6"/>
    <w:rsid w:val="00CF6BD1"/>
    <w:rPr>
      <w:rFonts w:ascii="Calibri" w:eastAsia="Times New Roman" w:hAnsi="Calibri" w:cs="Times New Roman"/>
      <w:b/>
      <w:bCs/>
      <w:spacing w:val="-2"/>
      <w:lang w:eastAsia="ar-SA"/>
    </w:rPr>
  </w:style>
  <w:style w:type="character" w:customStyle="1" w:styleId="Heading7Char">
    <w:name w:val="Heading 7 Char"/>
    <w:basedOn w:val="DefaultParagraphFont"/>
    <w:link w:val="Heading7"/>
    <w:rsid w:val="00CF6BD1"/>
    <w:rPr>
      <w:rFonts w:ascii="Calibri" w:eastAsia="Times New Roman" w:hAnsi="Calibri" w:cs="Times New Roman"/>
      <w:spacing w:val="-2"/>
      <w:szCs w:val="24"/>
      <w:lang w:eastAsia="ar-SA"/>
    </w:rPr>
  </w:style>
  <w:style w:type="character" w:customStyle="1" w:styleId="Heading8Char">
    <w:name w:val="Heading 8 Char"/>
    <w:basedOn w:val="DefaultParagraphFont"/>
    <w:link w:val="Heading8"/>
    <w:rsid w:val="00CF6BD1"/>
    <w:rPr>
      <w:rFonts w:ascii="Calibri" w:eastAsia="Times New Roman" w:hAnsi="Calibri" w:cs="Times New Roman"/>
      <w:i/>
      <w:iCs/>
      <w:spacing w:val="-2"/>
      <w:szCs w:val="24"/>
      <w:lang w:eastAsia="ar-SA"/>
    </w:rPr>
  </w:style>
  <w:style w:type="character" w:customStyle="1" w:styleId="Heading9Char">
    <w:name w:val="Heading 9 Char"/>
    <w:basedOn w:val="DefaultParagraphFont"/>
    <w:link w:val="Heading9"/>
    <w:rsid w:val="00CF6BD1"/>
    <w:rPr>
      <w:rFonts w:ascii="Cambria" w:eastAsia="Times New Roman" w:hAnsi="Cambria" w:cs="Times New Roman"/>
      <w:spacing w:val="-2"/>
      <w:lang w:eastAsia="ar-SA"/>
    </w:rPr>
  </w:style>
  <w:style w:type="paragraph" w:styleId="BalloonText">
    <w:name w:val="Balloon Text"/>
    <w:basedOn w:val="Normal"/>
    <w:link w:val="BalloonTextChar"/>
    <w:uiPriority w:val="99"/>
    <w:semiHidden/>
    <w:unhideWhenUsed/>
    <w:rsid w:val="00CF6B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BD1"/>
    <w:rPr>
      <w:rFonts w:ascii="Tahoma" w:eastAsia="Times New Roman" w:hAnsi="Tahoma" w:cs="Tahoma"/>
      <w:sz w:val="16"/>
      <w:szCs w:val="16"/>
      <w:lang w:eastAsia="en-GB"/>
    </w:rPr>
  </w:style>
  <w:style w:type="paragraph" w:styleId="Header">
    <w:name w:val="header"/>
    <w:basedOn w:val="Normal"/>
    <w:link w:val="HeaderChar"/>
    <w:unhideWhenUsed/>
    <w:rsid w:val="00CF6BD1"/>
    <w:pPr>
      <w:tabs>
        <w:tab w:val="center" w:pos="4513"/>
        <w:tab w:val="right" w:pos="9026"/>
      </w:tabs>
      <w:spacing w:line="240" w:lineRule="auto"/>
    </w:pPr>
  </w:style>
  <w:style w:type="character" w:customStyle="1" w:styleId="HeaderChar">
    <w:name w:val="Header Char"/>
    <w:basedOn w:val="DefaultParagraphFont"/>
    <w:link w:val="Header"/>
    <w:rsid w:val="00CF6BD1"/>
    <w:rPr>
      <w:rFonts w:ascii="Candara" w:eastAsia="Times New Roman" w:hAnsi="Candara" w:cs="Times New Roman"/>
      <w:lang w:eastAsia="en-GB"/>
    </w:rPr>
  </w:style>
  <w:style w:type="paragraph" w:styleId="Footer">
    <w:name w:val="footer"/>
    <w:basedOn w:val="Normal"/>
    <w:link w:val="FooterChar"/>
    <w:unhideWhenUsed/>
    <w:rsid w:val="00CF6BD1"/>
    <w:pPr>
      <w:tabs>
        <w:tab w:val="center" w:pos="4513"/>
        <w:tab w:val="right" w:pos="9026"/>
      </w:tabs>
      <w:spacing w:line="240" w:lineRule="auto"/>
    </w:pPr>
  </w:style>
  <w:style w:type="character" w:customStyle="1" w:styleId="FooterChar">
    <w:name w:val="Footer Char"/>
    <w:basedOn w:val="DefaultParagraphFont"/>
    <w:link w:val="Footer"/>
    <w:rsid w:val="00CF6BD1"/>
    <w:rPr>
      <w:rFonts w:ascii="Candara" w:eastAsia="Times New Roman" w:hAnsi="Candara" w:cs="Times New Roman"/>
      <w:lang w:eastAsia="en-GB"/>
    </w:rPr>
  </w:style>
  <w:style w:type="paragraph" w:styleId="ListParagraph">
    <w:name w:val="List Paragraph"/>
    <w:basedOn w:val="Normal"/>
    <w:uiPriority w:val="34"/>
    <w:qFormat/>
    <w:rsid w:val="00CF6BD1"/>
    <w:pPr>
      <w:numPr>
        <w:numId w:val="1"/>
      </w:numPr>
      <w:spacing w:after="80"/>
    </w:pPr>
  </w:style>
  <w:style w:type="paragraph" w:styleId="FootnoteText">
    <w:name w:val="footnote text"/>
    <w:basedOn w:val="Normal"/>
    <w:link w:val="FootnoteTextChar"/>
    <w:uiPriority w:val="99"/>
    <w:semiHidden/>
    <w:unhideWhenUsed/>
    <w:rsid w:val="00CF6BD1"/>
    <w:pPr>
      <w:spacing w:line="240" w:lineRule="auto"/>
    </w:pPr>
    <w:rPr>
      <w:rFonts w:ascii="Calibri" w:hAnsi="Calibri"/>
      <w:sz w:val="20"/>
      <w:szCs w:val="20"/>
      <w:lang w:val="en-US" w:eastAsia="en-US" w:bidi="en-US"/>
    </w:rPr>
  </w:style>
  <w:style w:type="character" w:customStyle="1" w:styleId="FootnoteTextChar">
    <w:name w:val="Footnote Text Char"/>
    <w:basedOn w:val="DefaultParagraphFont"/>
    <w:link w:val="FootnoteText"/>
    <w:uiPriority w:val="99"/>
    <w:semiHidden/>
    <w:rsid w:val="00CF6BD1"/>
    <w:rPr>
      <w:rFonts w:ascii="Calibri" w:eastAsia="Times New Roman" w:hAnsi="Calibri" w:cs="Times New Roman"/>
      <w:sz w:val="20"/>
      <w:szCs w:val="20"/>
      <w:lang w:val="en-US" w:bidi="en-US"/>
    </w:rPr>
  </w:style>
  <w:style w:type="character" w:styleId="FootnoteReference">
    <w:name w:val="footnote reference"/>
    <w:basedOn w:val="DefaultParagraphFont"/>
    <w:uiPriority w:val="99"/>
    <w:semiHidden/>
    <w:unhideWhenUsed/>
    <w:rsid w:val="00CF6BD1"/>
    <w:rPr>
      <w:vertAlign w:val="superscript"/>
    </w:rPr>
  </w:style>
  <w:style w:type="paragraph" w:styleId="NoSpacing">
    <w:name w:val="No Spacing"/>
    <w:qFormat/>
    <w:rsid w:val="00CF6BD1"/>
    <w:pPr>
      <w:spacing w:after="0" w:line="240" w:lineRule="auto"/>
    </w:pPr>
    <w:rPr>
      <w:rFonts w:ascii="Calibri" w:eastAsia="Times New Roman" w:hAnsi="Calibri" w:cs="Times New Roman"/>
      <w:lang w:val="en-US" w:bidi="en-US"/>
    </w:rPr>
  </w:style>
  <w:style w:type="character" w:styleId="Hyperlink">
    <w:name w:val="Hyperlink"/>
    <w:basedOn w:val="DefaultParagraphFont"/>
    <w:uiPriority w:val="99"/>
    <w:unhideWhenUsed/>
    <w:rsid w:val="00CF6BD1"/>
    <w:rPr>
      <w:color w:val="0000FF"/>
      <w:u w:val="single"/>
    </w:rPr>
  </w:style>
  <w:style w:type="paragraph" w:styleId="Title">
    <w:name w:val="Title"/>
    <w:basedOn w:val="Normal"/>
    <w:next w:val="Normal"/>
    <w:link w:val="TitleChar"/>
    <w:qFormat/>
    <w:rsid w:val="00CF6BD1"/>
    <w:pPr>
      <w:spacing w:after="300" w:line="240" w:lineRule="auto"/>
      <w:contextualSpacing/>
    </w:pPr>
    <w:rPr>
      <w:color w:val="17365D"/>
      <w:spacing w:val="5"/>
      <w:kern w:val="28"/>
      <w:sz w:val="56"/>
      <w:szCs w:val="52"/>
      <w:lang w:val="en-US" w:eastAsia="en-US" w:bidi="en-US"/>
    </w:rPr>
  </w:style>
  <w:style w:type="character" w:customStyle="1" w:styleId="TitleChar">
    <w:name w:val="Title Char"/>
    <w:basedOn w:val="DefaultParagraphFont"/>
    <w:link w:val="Title"/>
    <w:rsid w:val="00CF6BD1"/>
    <w:rPr>
      <w:rFonts w:ascii="Candara" w:eastAsia="Times New Roman" w:hAnsi="Candara" w:cs="Times New Roman"/>
      <w:color w:val="17365D"/>
      <w:spacing w:val="5"/>
      <w:kern w:val="28"/>
      <w:sz w:val="56"/>
      <w:szCs w:val="52"/>
      <w:lang w:val="en-US" w:bidi="en-US"/>
    </w:rPr>
  </w:style>
  <w:style w:type="table" w:styleId="TableGrid">
    <w:name w:val="Table Grid"/>
    <w:basedOn w:val="TableNormal"/>
    <w:uiPriority w:val="59"/>
    <w:rsid w:val="00CF6BD1"/>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5">
    <w:name w:val="Medium Shading 2 Accent 5"/>
    <w:basedOn w:val="TableNormal"/>
    <w:uiPriority w:val="64"/>
    <w:rsid w:val="00CF6BD1"/>
    <w:pPr>
      <w:spacing w:after="0" w:line="240" w:lineRule="auto"/>
    </w:pPr>
    <w:rPr>
      <w:rFonts w:ascii="Calibri" w:eastAsia="Times New Roman" w:hAnsi="Calibri" w:cs="Times New Roman"/>
      <w:sz w:val="20"/>
      <w:szCs w:val="20"/>
      <w:lang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CF6BD1"/>
    <w:pPr>
      <w:spacing w:after="0" w:line="240" w:lineRule="auto"/>
    </w:pPr>
    <w:rPr>
      <w:rFonts w:ascii="Calibri" w:eastAsia="Times New Roman" w:hAnsi="Calibri" w:cs="Times New Roman"/>
      <w:sz w:val="20"/>
      <w:szCs w:val="20"/>
      <w:lang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List-Accent11">
    <w:name w:val="Light List - Accent 11"/>
    <w:basedOn w:val="TableNormal"/>
    <w:uiPriority w:val="61"/>
    <w:rsid w:val="00CF6BD1"/>
    <w:pPr>
      <w:spacing w:after="0" w:line="240" w:lineRule="auto"/>
    </w:pPr>
    <w:rPr>
      <w:rFonts w:ascii="Calibri" w:eastAsia="Times New Roman" w:hAnsi="Calibri" w:cs="Times New Roman"/>
      <w:sz w:val="20"/>
      <w:szCs w:val="20"/>
      <w:lang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CF6BD1"/>
    <w:pPr>
      <w:spacing w:after="0" w:line="240" w:lineRule="auto"/>
    </w:pPr>
    <w:rPr>
      <w:rFonts w:ascii="Calibri" w:eastAsia="Times New Roman" w:hAnsi="Calibri" w:cs="Times New Roman"/>
      <w:sz w:val="20"/>
      <w:szCs w:val="20"/>
      <w:lang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CapNetSubheading">
    <w:name w:val="CapNet Sub heading"/>
    <w:basedOn w:val="Normal"/>
    <w:autoRedefine/>
    <w:rsid w:val="00CF6BD1"/>
    <w:pPr>
      <w:widowControl w:val="0"/>
      <w:tabs>
        <w:tab w:val="left" w:pos="0"/>
      </w:tabs>
      <w:adjustRightInd w:val="0"/>
      <w:spacing w:line="240" w:lineRule="auto"/>
      <w:jc w:val="both"/>
      <w:textAlignment w:val="baseline"/>
    </w:pPr>
    <w:rPr>
      <w:rFonts w:ascii="Arial" w:hAnsi="Arial" w:cs="Arial"/>
      <w:b/>
      <w:bCs/>
      <w:szCs w:val="24"/>
      <w:lang w:eastAsia="en-US"/>
    </w:rPr>
  </w:style>
  <w:style w:type="paragraph" w:styleId="CommentText">
    <w:name w:val="annotation text"/>
    <w:basedOn w:val="Normal"/>
    <w:link w:val="CommentTextChar"/>
    <w:semiHidden/>
    <w:rsid w:val="00CF6BD1"/>
    <w:pPr>
      <w:spacing w:after="240"/>
      <w:jc w:val="both"/>
    </w:pPr>
    <w:rPr>
      <w:rFonts w:ascii="Palatino" w:hAnsi="Palatino" w:cs="Calibri"/>
      <w:spacing w:val="-2"/>
      <w:sz w:val="20"/>
      <w:szCs w:val="20"/>
      <w:lang w:eastAsia="ar-SA"/>
    </w:rPr>
  </w:style>
  <w:style w:type="character" w:customStyle="1" w:styleId="CommentTextChar">
    <w:name w:val="Comment Text Char"/>
    <w:basedOn w:val="DefaultParagraphFont"/>
    <w:link w:val="CommentText"/>
    <w:semiHidden/>
    <w:rsid w:val="00CF6BD1"/>
    <w:rPr>
      <w:rFonts w:ascii="Palatino" w:eastAsia="Times New Roman" w:hAnsi="Palatino" w:cs="Calibri"/>
      <w:spacing w:val="-2"/>
      <w:sz w:val="20"/>
      <w:szCs w:val="20"/>
      <w:lang w:eastAsia="ar-SA"/>
    </w:rPr>
  </w:style>
  <w:style w:type="paragraph" w:styleId="BodyText">
    <w:name w:val="Body Text"/>
    <w:basedOn w:val="Normal"/>
    <w:link w:val="BodyTextChar"/>
    <w:rsid w:val="00CF6BD1"/>
    <w:pPr>
      <w:spacing w:line="240" w:lineRule="auto"/>
    </w:pPr>
    <w:rPr>
      <w:rFonts w:ascii="Times New Roman" w:hAnsi="Times New Roman"/>
      <w:b/>
      <w:sz w:val="24"/>
      <w:szCs w:val="20"/>
      <w:lang w:val="es-ES_tradnl" w:eastAsia="es-ES"/>
    </w:rPr>
  </w:style>
  <w:style w:type="character" w:customStyle="1" w:styleId="BodyTextChar">
    <w:name w:val="Body Text Char"/>
    <w:basedOn w:val="DefaultParagraphFont"/>
    <w:link w:val="BodyText"/>
    <w:rsid w:val="00CF6BD1"/>
    <w:rPr>
      <w:rFonts w:ascii="Times New Roman" w:eastAsia="Times New Roman" w:hAnsi="Times New Roman" w:cs="Times New Roman"/>
      <w:b/>
      <w:sz w:val="24"/>
      <w:szCs w:val="20"/>
      <w:lang w:val="es-ES_tradnl" w:eastAsia="es-ES"/>
    </w:rPr>
  </w:style>
  <w:style w:type="paragraph" w:styleId="TOCHeading">
    <w:name w:val="TOC Heading"/>
    <w:basedOn w:val="Heading1"/>
    <w:next w:val="Normal"/>
    <w:uiPriority w:val="39"/>
    <w:semiHidden/>
    <w:unhideWhenUsed/>
    <w:qFormat/>
    <w:rsid w:val="00CF6BD1"/>
    <w:pPr>
      <w:outlineLvl w:val="9"/>
    </w:pPr>
    <w:rPr>
      <w:rFonts w:asciiTheme="majorHAnsi" w:eastAsiaTheme="majorEastAsia" w:hAnsiTheme="majorHAnsi" w:cstheme="majorBidi"/>
      <w:color w:val="365F91" w:themeColor="accent1" w:themeShade="BF"/>
      <w:lang w:val="en-US" w:eastAsia="en-US"/>
    </w:rPr>
  </w:style>
  <w:style w:type="paragraph" w:styleId="TOC1">
    <w:name w:val="toc 1"/>
    <w:basedOn w:val="Normal"/>
    <w:next w:val="Normal"/>
    <w:autoRedefine/>
    <w:uiPriority w:val="39"/>
    <w:unhideWhenUsed/>
    <w:rsid w:val="00F05579"/>
    <w:pPr>
      <w:tabs>
        <w:tab w:val="right" w:leader="dot" w:pos="9016"/>
      </w:tabs>
      <w:spacing w:after="100"/>
    </w:pPr>
    <w:rPr>
      <w:b/>
      <w:noProof/>
      <w:color w:val="1F497D" w:themeColor="text2"/>
      <w:sz w:val="24"/>
      <w:szCs w:val="24"/>
    </w:rPr>
  </w:style>
  <w:style w:type="paragraph" w:styleId="TOC2">
    <w:name w:val="toc 2"/>
    <w:basedOn w:val="Normal"/>
    <w:next w:val="Normal"/>
    <w:autoRedefine/>
    <w:uiPriority w:val="39"/>
    <w:unhideWhenUsed/>
    <w:rsid w:val="00CF6BD1"/>
    <w:pPr>
      <w:spacing w:after="100"/>
      <w:ind w:left="220"/>
    </w:pPr>
  </w:style>
  <w:style w:type="character" w:styleId="CommentReference">
    <w:name w:val="annotation reference"/>
    <w:basedOn w:val="DefaultParagraphFont"/>
    <w:semiHidden/>
    <w:unhideWhenUsed/>
    <w:rsid w:val="00CF6BD1"/>
    <w:rPr>
      <w:sz w:val="16"/>
      <w:szCs w:val="16"/>
    </w:rPr>
  </w:style>
  <w:style w:type="paragraph" w:styleId="CommentSubject">
    <w:name w:val="annotation subject"/>
    <w:basedOn w:val="CommentText"/>
    <w:next w:val="CommentText"/>
    <w:link w:val="CommentSubjectChar"/>
    <w:uiPriority w:val="99"/>
    <w:semiHidden/>
    <w:unhideWhenUsed/>
    <w:rsid w:val="00CF6BD1"/>
    <w:pPr>
      <w:spacing w:after="0" w:line="240" w:lineRule="auto"/>
      <w:jc w:val="left"/>
    </w:pPr>
    <w:rPr>
      <w:rFonts w:ascii="Candara" w:hAnsi="Candara" w:cs="Times New Roman"/>
      <w:b/>
      <w:bCs/>
      <w:spacing w:val="0"/>
      <w:lang w:eastAsia="en-GB"/>
    </w:rPr>
  </w:style>
  <w:style w:type="character" w:customStyle="1" w:styleId="CommentSubjectChar">
    <w:name w:val="Comment Subject Char"/>
    <w:basedOn w:val="CommentTextChar"/>
    <w:link w:val="CommentSubject"/>
    <w:uiPriority w:val="99"/>
    <w:semiHidden/>
    <w:rsid w:val="00CF6BD1"/>
    <w:rPr>
      <w:rFonts w:ascii="Candara" w:eastAsia="Times New Roman" w:hAnsi="Candara" w:cs="Times New Roman"/>
      <w:b/>
      <w:bCs/>
      <w:spacing w:val="-2"/>
      <w:sz w:val="20"/>
      <w:szCs w:val="20"/>
      <w:lang w:eastAsia="en-GB"/>
    </w:rPr>
  </w:style>
  <w:style w:type="paragraph" w:styleId="NormalWeb">
    <w:name w:val="Normal (Web)"/>
    <w:basedOn w:val="Normal"/>
    <w:uiPriority w:val="99"/>
    <w:semiHidden/>
    <w:unhideWhenUsed/>
    <w:rsid w:val="009A7248"/>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99555">
      <w:bodyDiv w:val="1"/>
      <w:marLeft w:val="0"/>
      <w:marRight w:val="0"/>
      <w:marTop w:val="0"/>
      <w:marBottom w:val="0"/>
      <w:divBdr>
        <w:top w:val="none" w:sz="0" w:space="0" w:color="auto"/>
        <w:left w:val="none" w:sz="0" w:space="0" w:color="auto"/>
        <w:bottom w:val="none" w:sz="0" w:space="0" w:color="auto"/>
        <w:right w:val="none" w:sz="0" w:space="0" w:color="auto"/>
      </w:divBdr>
    </w:div>
    <w:div w:id="966664098">
      <w:bodyDiv w:val="1"/>
      <w:marLeft w:val="0"/>
      <w:marRight w:val="0"/>
      <w:marTop w:val="0"/>
      <w:marBottom w:val="0"/>
      <w:divBdr>
        <w:top w:val="none" w:sz="0" w:space="0" w:color="auto"/>
        <w:left w:val="none" w:sz="0" w:space="0" w:color="auto"/>
        <w:bottom w:val="none" w:sz="0" w:space="0" w:color="auto"/>
        <w:right w:val="none" w:sz="0" w:space="0" w:color="auto"/>
      </w:divBdr>
    </w:div>
    <w:div w:id="205003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washgovernance.com/" TargetMode="External"/><Relationship Id="rId26" Type="http://schemas.openxmlformats.org/officeDocument/2006/relationships/image" Target="media/image6.png"/><Relationship Id="rId39" Type="http://schemas.openxmlformats.org/officeDocument/2006/relationships/hyperlink" Target="http://www.gwpforum.org" TargetMode="External"/><Relationship Id="rId21" Type="http://schemas.openxmlformats.org/officeDocument/2006/relationships/image" Target="cid:image002.png@01CC9E54.1793B7A0" TargetMode="External"/><Relationship Id="rId34" Type="http://schemas.openxmlformats.org/officeDocument/2006/relationships/hyperlink" Target="http://www.knowwiththeflow.org" TargetMode="External"/><Relationship Id="rId42" Type="http://schemas.openxmlformats.org/officeDocument/2006/relationships/hyperlink" Target="http://la-wetnet.org/" TargetMode="External"/><Relationship Id="rId47" Type="http://schemas.openxmlformats.org/officeDocument/2006/relationships/hyperlink" Target="http://www.cepal.cl/drni" TargetMode="External"/><Relationship Id="rId50" Type="http://schemas.openxmlformats.org/officeDocument/2006/relationships/hyperlink" Target="http://www.wsp.org"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hyperlink" Target="http://www.washgovernance.com/" TargetMode="External"/><Relationship Id="rId33" Type="http://schemas.openxmlformats.org/officeDocument/2006/relationships/hyperlink" Target="http://www.washgovernance.com/" TargetMode="External"/><Relationship Id="rId38" Type="http://schemas.openxmlformats.org/officeDocument/2006/relationships/hyperlink" Target="http://www.genderandwater.org" TargetMode="External"/><Relationship Id="rId46" Type="http://schemas.openxmlformats.org/officeDocument/2006/relationships/hyperlink" Target="http://www.transparency.org"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image" Target="media/image9.jpeg"/><Relationship Id="rId41" Type="http://schemas.openxmlformats.org/officeDocument/2006/relationships/hyperlink" Target="http://www.irc.n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washgovernance.com/" TargetMode="External"/><Relationship Id="rId32" Type="http://schemas.openxmlformats.org/officeDocument/2006/relationships/image" Target="media/image12.jpeg"/><Relationship Id="rId37" Type="http://schemas.openxmlformats.org/officeDocument/2006/relationships/hyperlink" Target="http://www.euwi.net" TargetMode="External"/><Relationship Id="rId40" Type="http://schemas.openxmlformats.org/officeDocument/2006/relationships/hyperlink" Target="http://www.icgg.org" TargetMode="External"/><Relationship Id="rId45" Type="http://schemas.openxmlformats.org/officeDocument/2006/relationships/hyperlink" Target="http://www.swedishwaterhouse.se/opencms/en/" TargetMode="External"/><Relationship Id="rId53" Type="http://schemas.openxmlformats.org/officeDocument/2006/relationships/hyperlink" Target="http://www.wsp.org" TargetMode="External"/><Relationship Id="rId5" Type="http://schemas.openxmlformats.org/officeDocument/2006/relationships/settings" Target="settings.xml"/><Relationship Id="rId15" Type="http://schemas.openxmlformats.org/officeDocument/2006/relationships/hyperlink" Target="https://mail.irc.nl/owa/redir.aspx?C=67052d81a7ed49988b97cc0010e42622&amp;URL=http%3a%2f%2fwww.irc.nl" TargetMode="External"/><Relationship Id="rId23" Type="http://schemas.openxmlformats.org/officeDocument/2006/relationships/hyperlink" Target="http://creativecommons.org/licenses/by-sa/3.0/" TargetMode="External"/><Relationship Id="rId28" Type="http://schemas.openxmlformats.org/officeDocument/2006/relationships/image" Target="media/image8.jpeg"/><Relationship Id="rId36" Type="http://schemas.openxmlformats.org/officeDocument/2006/relationships/hyperlink" Target="http://www.cap-net.org" TargetMode="External"/><Relationship Id="rId49" Type="http://schemas.openxmlformats.org/officeDocument/2006/relationships/hyperlink" Target="http://www.dundee.ac.uk/water" TargetMode="External"/><Relationship Id="rId10" Type="http://schemas.openxmlformats.org/officeDocument/2006/relationships/image" Target="media/image2.jpeg"/><Relationship Id="rId19" Type="http://schemas.openxmlformats.org/officeDocument/2006/relationships/hyperlink" Target="http://creativecommons.org/licenses/by-sa/3.0/" TargetMode="External"/><Relationship Id="rId31" Type="http://schemas.openxmlformats.org/officeDocument/2006/relationships/image" Target="media/image11.jpeg"/><Relationship Id="rId44" Type="http://schemas.openxmlformats.org/officeDocument/2006/relationships/hyperlink" Target="http://www.siwi.org" TargetMode="External"/><Relationship Id="rId52" Type="http://schemas.openxmlformats.org/officeDocument/2006/relationships/hyperlink" Target="http://www.waternetonline.ihe.n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washgovernance.com/" TargetMode="External"/><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hyperlink" Target="http://www.accu.or.ug" TargetMode="External"/><Relationship Id="rId43" Type="http://schemas.openxmlformats.org/officeDocument/2006/relationships/hyperlink" Target="http://www.whistleblower.org/template/index.cfm" TargetMode="External"/><Relationship Id="rId48" Type="http://schemas.openxmlformats.org/officeDocument/2006/relationships/hyperlink" Target="http://www.watergovernance.org" TargetMode="External"/><Relationship Id="rId8" Type="http://schemas.openxmlformats.org/officeDocument/2006/relationships/endnotes" Target="endnotes.xml"/><Relationship Id="rId51" Type="http://schemas.openxmlformats.org/officeDocument/2006/relationships/hyperlink" Target="http://www.waterintegritynetwork.net"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cap-net.org/databases/network-management-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559BC-B871-4F55-8BC5-E5930D96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32</Pages>
  <Words>8261</Words>
  <Characters>46263</Characters>
  <Application>Microsoft Office Word</Application>
  <DocSecurity>0</DocSecurity>
  <Lines>1542</Lines>
  <Paragraphs>539</Paragraphs>
  <ScaleCrop>false</ScaleCrop>
  <HeadingPairs>
    <vt:vector size="2" baseType="variant">
      <vt:variant>
        <vt:lpstr>Title</vt:lpstr>
      </vt:variant>
      <vt:variant>
        <vt:i4>1</vt:i4>
      </vt:variant>
    </vt:vector>
  </HeadingPairs>
  <TitlesOfParts>
    <vt:vector size="1" baseType="lpstr">
      <vt:lpstr/>
    </vt:vector>
  </TitlesOfParts>
  <Company>IRC</Company>
  <LinksUpToDate>false</LinksUpToDate>
  <CharactersWithSpaces>53985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delaharpe</dc:creator>
  <cp:lastModifiedBy>delaharpe</cp:lastModifiedBy>
  <cp:revision>3</cp:revision>
  <cp:lastPrinted>2011-11-09T10:34:00Z</cp:lastPrinted>
  <dcterms:created xsi:type="dcterms:W3CDTF">2011-11-11T12:50:00Z</dcterms:created>
  <dcterms:modified xsi:type="dcterms:W3CDTF">2011-11-16T16:02:00Z</dcterms:modified>
</cp:coreProperties>
</file>